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B1" w:rsidRDefault="00815C76" w:rsidP="006875B1">
      <w:pPr>
        <w:pStyle w:val="a4"/>
        <w:rPr>
          <w:sz w:val="56"/>
          <w:szCs w:val="56"/>
          <w:lang w:val="bg-BG"/>
        </w:rPr>
      </w:pPr>
      <w:r w:rsidRPr="00815C76">
        <w:t xml:space="preserve">        </w:t>
      </w:r>
      <w:r w:rsidRPr="00815C76">
        <w:rPr>
          <w:lang w:val="bg-BG"/>
        </w:rPr>
        <w:t xml:space="preserve"> </w:t>
      </w:r>
      <w:r w:rsidR="006875B1">
        <w:rPr>
          <w:lang w:val="bg-BG"/>
        </w:rPr>
        <w:t xml:space="preserve">          У с т а в</w:t>
      </w:r>
      <w:r w:rsidRPr="00815C76">
        <w:rPr>
          <w:lang w:val="bg-BG"/>
        </w:rPr>
        <w:t xml:space="preserve">  </w:t>
      </w:r>
      <w:r>
        <w:rPr>
          <w:lang w:val="bg-BG"/>
        </w:rPr>
        <w:t xml:space="preserve">                                  </w:t>
      </w:r>
      <w:r w:rsidR="005B5DFF">
        <w:rPr>
          <w:lang w:val="bg-BG"/>
        </w:rPr>
        <w:t xml:space="preserve">                    </w:t>
      </w:r>
      <w:r>
        <w:rPr>
          <w:lang w:val="bg-BG"/>
        </w:rPr>
        <w:t xml:space="preserve"> </w:t>
      </w:r>
      <w:r w:rsidR="006875B1">
        <w:rPr>
          <w:lang w:val="bg-BG"/>
        </w:rPr>
        <w:t xml:space="preserve">       </w:t>
      </w:r>
    </w:p>
    <w:p w:rsidR="00815C76" w:rsidRPr="00901953" w:rsidRDefault="005B5DFF" w:rsidP="006875B1">
      <w:pPr>
        <w:pStyle w:val="a4"/>
        <w:rPr>
          <w:sz w:val="36"/>
          <w:szCs w:val="36"/>
          <w:lang w:val="bg-BG"/>
        </w:rPr>
      </w:pPr>
      <w:r w:rsidRPr="00901953">
        <w:rPr>
          <w:sz w:val="36"/>
          <w:szCs w:val="36"/>
          <w:lang w:val="bg-BG"/>
        </w:rPr>
        <w:t>на Народно Читалище „СВЕТЛИНА-1904г”с.Варненци</w:t>
      </w:r>
    </w:p>
    <w:p w:rsidR="00901953" w:rsidRDefault="005B5DFF" w:rsidP="006875B1">
      <w:pPr>
        <w:pStyle w:val="a4"/>
        <w:rPr>
          <w:sz w:val="32"/>
          <w:szCs w:val="32"/>
          <w:lang w:val="bg-BG"/>
        </w:rPr>
      </w:pPr>
      <w:r w:rsidRPr="00901953">
        <w:rPr>
          <w:sz w:val="36"/>
          <w:szCs w:val="36"/>
          <w:lang w:val="bg-BG"/>
        </w:rPr>
        <w:t>ул.”Тутракан” №2,община Тутракан,област Силистра</w:t>
      </w:r>
      <w:r>
        <w:rPr>
          <w:sz w:val="32"/>
          <w:szCs w:val="32"/>
          <w:lang w:val="bg-BG"/>
        </w:rPr>
        <w:t xml:space="preserve"> </w:t>
      </w:r>
      <w:r w:rsidR="00901953">
        <w:rPr>
          <w:sz w:val="32"/>
          <w:szCs w:val="32"/>
          <w:lang w:val="bg-BG"/>
        </w:rPr>
        <w:t>.</w:t>
      </w:r>
    </w:p>
    <w:p w:rsidR="005B5DFF" w:rsidRDefault="00901953" w:rsidP="006875B1">
      <w:pPr>
        <w:pStyle w:val="a4"/>
        <w:rPr>
          <w:rFonts w:ascii="Arial Narrow" w:hAnsi="Arial Narrow"/>
          <w:sz w:val="32"/>
          <w:szCs w:val="32"/>
          <w:lang w:val="bg-BG"/>
        </w:rPr>
      </w:pPr>
      <w:r>
        <w:rPr>
          <w:sz w:val="32"/>
          <w:szCs w:val="32"/>
          <w:lang w:val="bg-BG"/>
        </w:rPr>
        <w:t xml:space="preserve">        </w:t>
      </w:r>
      <w:r w:rsidR="005B5DFF" w:rsidRPr="005B5DFF">
        <w:rPr>
          <w:rFonts w:ascii="Arial Narrow" w:hAnsi="Arial Narrow"/>
          <w:sz w:val="32"/>
          <w:szCs w:val="32"/>
          <w:lang w:val="bg-BG"/>
        </w:rPr>
        <w:t>Народните читалища са първите и най стари организирани структури</w:t>
      </w:r>
      <w:r w:rsidR="005B5DFF">
        <w:rPr>
          <w:rFonts w:ascii="Arial Narrow" w:hAnsi="Arial Narrow"/>
          <w:sz w:val="32"/>
          <w:szCs w:val="32"/>
          <w:lang w:val="bg-BG"/>
        </w:rPr>
        <w:t xml:space="preserve"> на гражданското общество в България. </w:t>
      </w:r>
      <w:r w:rsidR="005B5DFF" w:rsidRPr="005B5DFF">
        <w:rPr>
          <w:rFonts w:ascii="Arial Narrow" w:hAnsi="Arial Narrow"/>
          <w:sz w:val="32"/>
          <w:szCs w:val="32"/>
          <w:lang w:val="bg-BG"/>
        </w:rPr>
        <w:t>Читалищата  са припознати от Българското общество като устойчиви културни институции,които имат мисия за съхранение и развитие на традиционните ценности на нацията.</w:t>
      </w:r>
    </w:p>
    <w:p w:rsidR="005B5DFF" w:rsidRPr="006875B1" w:rsidRDefault="005B5DFF" w:rsidP="00901953">
      <w:pPr>
        <w:spacing w:line="360" w:lineRule="auto"/>
        <w:ind w:left="-426" w:right="-143" w:firstLine="0"/>
        <w:rPr>
          <w:rFonts w:ascii="Times New Roman" w:hAnsi="Times New Roman" w:cs="Times New Roman"/>
          <w:b/>
          <w:sz w:val="28"/>
          <w:szCs w:val="28"/>
          <w:lang w:val="bg-BG"/>
        </w:rPr>
      </w:pPr>
      <w:r w:rsidRPr="006875B1">
        <w:rPr>
          <w:rFonts w:ascii="Times New Roman" w:hAnsi="Times New Roman" w:cs="Times New Roman"/>
          <w:b/>
          <w:sz w:val="28"/>
          <w:szCs w:val="28"/>
        </w:rPr>
        <w:t xml:space="preserve">   </w:t>
      </w:r>
      <w:r w:rsidR="004B6200" w:rsidRPr="006875B1">
        <w:rPr>
          <w:rFonts w:ascii="Times New Roman" w:hAnsi="Times New Roman" w:cs="Times New Roman"/>
          <w:b/>
          <w:sz w:val="28"/>
          <w:szCs w:val="28"/>
        </w:rPr>
        <w:t xml:space="preserve">             </w:t>
      </w:r>
      <w:r w:rsidR="004B6200" w:rsidRPr="006875B1">
        <w:rPr>
          <w:rFonts w:ascii="Times New Roman" w:hAnsi="Times New Roman" w:cs="Times New Roman"/>
          <w:b/>
          <w:sz w:val="28"/>
          <w:szCs w:val="28"/>
          <w:lang w:val="bg-BG"/>
        </w:rPr>
        <w:t xml:space="preserve">  </w:t>
      </w:r>
      <w:r w:rsidR="00093AF2">
        <w:rPr>
          <w:rFonts w:ascii="Times New Roman" w:hAnsi="Times New Roman" w:cs="Times New Roman"/>
          <w:b/>
          <w:sz w:val="28"/>
          <w:szCs w:val="28"/>
          <w:lang w:val="bg-BG"/>
        </w:rPr>
        <w:t xml:space="preserve">     </w:t>
      </w:r>
      <w:r w:rsidRPr="006875B1">
        <w:rPr>
          <w:rFonts w:ascii="Times New Roman" w:hAnsi="Times New Roman" w:cs="Times New Roman"/>
          <w:b/>
          <w:sz w:val="28"/>
          <w:szCs w:val="28"/>
        </w:rPr>
        <w:t xml:space="preserve"> </w:t>
      </w:r>
      <w:proofErr w:type="gramStart"/>
      <w:r w:rsidRPr="006875B1">
        <w:rPr>
          <w:rFonts w:ascii="Times New Roman" w:hAnsi="Times New Roman" w:cs="Times New Roman"/>
          <w:b/>
          <w:sz w:val="28"/>
          <w:szCs w:val="28"/>
        </w:rPr>
        <w:t>I.</w:t>
      </w:r>
      <w:r w:rsidR="004B6200" w:rsidRPr="006875B1">
        <w:rPr>
          <w:rFonts w:ascii="Times New Roman" w:hAnsi="Times New Roman" w:cs="Times New Roman"/>
          <w:b/>
          <w:sz w:val="28"/>
          <w:szCs w:val="28"/>
          <w:lang w:val="bg-BG"/>
        </w:rPr>
        <w:t>ГЛАВА ПЪРВА.ОБЩИ ПОЛОЖЕНИЯ.</w:t>
      </w:r>
      <w:proofErr w:type="gramEnd"/>
    </w:p>
    <w:p w:rsidR="00B23512" w:rsidRPr="006875B1" w:rsidRDefault="00B23512" w:rsidP="00353008">
      <w:pPr>
        <w:spacing w:line="276" w:lineRule="auto"/>
        <w:ind w:left="-426" w:right="-143" w:firstLine="0"/>
        <w:rPr>
          <w:rFonts w:ascii="Arial" w:hAnsi="Arial" w:cs="Arial"/>
          <w:b/>
          <w:sz w:val="28"/>
          <w:szCs w:val="28"/>
          <w:lang w:val="bg-BG"/>
        </w:rPr>
      </w:pPr>
      <w:r w:rsidRPr="006875B1">
        <w:rPr>
          <w:rFonts w:ascii="Arial" w:hAnsi="Arial" w:cs="Arial"/>
          <w:b/>
          <w:sz w:val="28"/>
          <w:szCs w:val="28"/>
          <w:lang w:val="bg-BG"/>
        </w:rPr>
        <w:t xml:space="preserve">  Чл. 1. С този устав се урежда учредяването,устройството,</w:t>
      </w:r>
    </w:p>
    <w:p w:rsidR="00B23512" w:rsidRPr="006875B1" w:rsidRDefault="00B23512" w:rsidP="00353008">
      <w:pPr>
        <w:spacing w:after="360" w:line="276" w:lineRule="auto"/>
        <w:ind w:left="-426" w:right="-143" w:firstLine="0"/>
        <w:rPr>
          <w:rFonts w:ascii="Arial" w:hAnsi="Arial" w:cs="Arial"/>
          <w:b/>
          <w:sz w:val="28"/>
          <w:szCs w:val="28"/>
          <w:lang w:val="bg-BG"/>
        </w:rPr>
      </w:pPr>
      <w:r w:rsidRPr="006875B1">
        <w:rPr>
          <w:rFonts w:ascii="Arial" w:hAnsi="Arial" w:cs="Arial"/>
          <w:b/>
          <w:sz w:val="28"/>
          <w:szCs w:val="28"/>
          <w:lang w:val="bg-BG"/>
        </w:rPr>
        <w:t>управлението,дейността,имуществото,финансирането,издръжка и прекратяването на Народно читалище”Светлина-1904г” с.Варненци.</w:t>
      </w:r>
    </w:p>
    <w:p w:rsidR="00B23512" w:rsidRPr="006875B1" w:rsidRDefault="006875B1" w:rsidP="00353008">
      <w:pPr>
        <w:spacing w:after="360" w:line="276" w:lineRule="auto"/>
        <w:ind w:left="-426" w:right="-143" w:firstLine="0"/>
        <w:rPr>
          <w:rFonts w:ascii="Arial" w:hAnsi="Arial" w:cs="Arial"/>
          <w:b/>
          <w:sz w:val="28"/>
          <w:szCs w:val="28"/>
          <w:lang w:val="bg-BG"/>
        </w:rPr>
      </w:pPr>
      <w:r w:rsidRPr="006875B1">
        <w:rPr>
          <w:rFonts w:ascii="Arial" w:hAnsi="Arial" w:cs="Arial"/>
          <w:b/>
          <w:sz w:val="28"/>
          <w:szCs w:val="28"/>
          <w:lang w:val="bg-BG"/>
        </w:rPr>
        <w:t>Чл.2.(1)Народно Читалище „С</w:t>
      </w:r>
      <w:r w:rsidR="00B23512" w:rsidRPr="006875B1">
        <w:rPr>
          <w:rFonts w:ascii="Arial" w:hAnsi="Arial" w:cs="Arial"/>
          <w:b/>
          <w:sz w:val="28"/>
          <w:szCs w:val="28"/>
          <w:lang w:val="bg-BG"/>
        </w:rPr>
        <w:t xml:space="preserve">ветлина-1904г” с.Варненци </w:t>
      </w:r>
      <w:r w:rsidRPr="006875B1">
        <w:rPr>
          <w:rFonts w:ascii="Arial" w:hAnsi="Arial" w:cs="Arial"/>
          <w:b/>
          <w:sz w:val="28"/>
          <w:szCs w:val="28"/>
          <w:lang w:val="bg-BG"/>
        </w:rPr>
        <w:t>е традиционно</w:t>
      </w:r>
    </w:p>
    <w:p w:rsidR="006875B1" w:rsidRPr="006875B1" w:rsidRDefault="006875B1" w:rsidP="00353008">
      <w:pPr>
        <w:spacing w:after="600" w:line="276" w:lineRule="auto"/>
        <w:ind w:left="-426" w:right="-143" w:firstLine="0"/>
        <w:rPr>
          <w:rFonts w:ascii="Arial" w:hAnsi="Arial" w:cs="Arial"/>
          <w:b/>
          <w:sz w:val="28"/>
          <w:szCs w:val="28"/>
          <w:lang w:val="bg-BG"/>
        </w:rPr>
      </w:pPr>
      <w:r w:rsidRPr="006875B1">
        <w:rPr>
          <w:rFonts w:ascii="Arial" w:hAnsi="Arial" w:cs="Arial"/>
          <w:b/>
          <w:sz w:val="28"/>
          <w:szCs w:val="28"/>
          <w:lang w:val="bg-BG"/>
        </w:rPr>
        <w:t>самоуправляващо се културно-просветно сдружение на жителите от с.Варненци,което изпълнява и държавни културно-просветни задачи.</w:t>
      </w:r>
    </w:p>
    <w:p w:rsidR="006875B1" w:rsidRDefault="006875B1" w:rsidP="00353008">
      <w:pPr>
        <w:spacing w:after="600" w:line="276" w:lineRule="auto"/>
        <w:ind w:left="-426" w:right="-143" w:firstLine="0"/>
        <w:rPr>
          <w:rFonts w:ascii="Arial" w:hAnsi="Arial" w:cs="Arial"/>
          <w:b/>
          <w:sz w:val="28"/>
          <w:szCs w:val="28"/>
          <w:lang w:val="bg-BG"/>
        </w:rPr>
      </w:pPr>
      <w:r w:rsidRPr="006875B1">
        <w:rPr>
          <w:rFonts w:ascii="Arial" w:hAnsi="Arial" w:cs="Arial"/>
          <w:b/>
          <w:sz w:val="28"/>
          <w:szCs w:val="28"/>
          <w:lang w:val="bg-BG"/>
        </w:rPr>
        <w:t xml:space="preserve">В неговата дейност могат да участват всички физически лица без ограничения и </w:t>
      </w:r>
      <w:r w:rsidR="00D73769" w:rsidRPr="006875B1">
        <w:rPr>
          <w:rFonts w:ascii="Arial" w:hAnsi="Arial" w:cs="Arial"/>
          <w:b/>
          <w:sz w:val="28"/>
          <w:szCs w:val="28"/>
          <w:lang w:val="bg-BG"/>
        </w:rPr>
        <w:t>без оглед</w:t>
      </w:r>
      <w:r w:rsidRPr="006875B1">
        <w:rPr>
          <w:rFonts w:ascii="Arial" w:hAnsi="Arial" w:cs="Arial"/>
          <w:b/>
          <w:sz w:val="28"/>
          <w:szCs w:val="28"/>
          <w:lang w:val="bg-BG"/>
        </w:rPr>
        <w:t xml:space="preserve"> на възраст,пол,политически и религиозни възгледи и  етническо самосъзнание. </w:t>
      </w:r>
    </w:p>
    <w:p w:rsidR="00353008" w:rsidRDefault="007823AF" w:rsidP="00353008">
      <w:pPr>
        <w:spacing w:after="600" w:line="276" w:lineRule="auto"/>
        <w:ind w:left="-426" w:right="-143" w:firstLine="0"/>
        <w:rPr>
          <w:rFonts w:ascii="Arial" w:hAnsi="Arial" w:cs="Arial"/>
          <w:b/>
          <w:sz w:val="28"/>
          <w:szCs w:val="28"/>
          <w:lang w:val="bg-BG"/>
        </w:rPr>
      </w:pPr>
      <w:r>
        <w:rPr>
          <w:rFonts w:ascii="Arial" w:hAnsi="Arial" w:cs="Arial"/>
          <w:b/>
          <w:sz w:val="28"/>
          <w:szCs w:val="28"/>
        </w:rPr>
        <w:t>(2)</w:t>
      </w:r>
      <w:r>
        <w:rPr>
          <w:rFonts w:ascii="Arial" w:hAnsi="Arial" w:cs="Arial"/>
          <w:b/>
          <w:sz w:val="28"/>
          <w:szCs w:val="28"/>
          <w:lang w:val="bg-BG"/>
        </w:rPr>
        <w:t xml:space="preserve"> Читалището е юридическо лице с нестопанска цел с наименование „СВЕТЛИНА-1904г”.То е създадено и функционира на основание на Закона за народните читалища,Закона за юридическите лица с нестопанска цел и този устав.</w:t>
      </w:r>
    </w:p>
    <w:p w:rsidR="007823AF" w:rsidRDefault="007823AF" w:rsidP="00353008">
      <w:pPr>
        <w:spacing w:after="600" w:line="276" w:lineRule="auto"/>
        <w:ind w:left="-426" w:right="-143" w:firstLine="0"/>
        <w:rPr>
          <w:rFonts w:ascii="Arial" w:hAnsi="Arial" w:cs="Arial"/>
          <w:b/>
          <w:sz w:val="28"/>
          <w:szCs w:val="28"/>
          <w:lang w:val="bg-BG"/>
        </w:rPr>
      </w:pPr>
      <w:r>
        <w:rPr>
          <w:rFonts w:ascii="Arial" w:hAnsi="Arial" w:cs="Arial"/>
          <w:b/>
          <w:sz w:val="28"/>
          <w:szCs w:val="28"/>
        </w:rPr>
        <w:t>(3)</w:t>
      </w:r>
      <w:r>
        <w:rPr>
          <w:rFonts w:ascii="Arial" w:hAnsi="Arial" w:cs="Arial"/>
          <w:b/>
          <w:sz w:val="28"/>
          <w:szCs w:val="28"/>
          <w:lang w:val="bg-BG"/>
        </w:rPr>
        <w:t xml:space="preserve">Народно читалище „Светлина-1904г”има за седалище с.Варненци,община Тутракан,където се намира и адреса на управлението му: </w:t>
      </w:r>
      <w:proofErr w:type="spellStart"/>
      <w:r>
        <w:rPr>
          <w:rFonts w:ascii="Arial" w:hAnsi="Arial" w:cs="Arial"/>
          <w:b/>
          <w:sz w:val="28"/>
          <w:szCs w:val="28"/>
          <w:lang w:val="bg-BG"/>
        </w:rPr>
        <w:t>обл</w:t>
      </w:r>
      <w:proofErr w:type="spellEnd"/>
      <w:r>
        <w:rPr>
          <w:rFonts w:ascii="Arial" w:hAnsi="Arial" w:cs="Arial"/>
          <w:b/>
          <w:sz w:val="28"/>
          <w:szCs w:val="28"/>
          <w:lang w:val="bg-BG"/>
        </w:rPr>
        <w:t>.Силистра,общ.Тутракан,с.Варненци,ул.”Тутракан”№2</w:t>
      </w:r>
    </w:p>
    <w:p w:rsidR="0082244B" w:rsidRDefault="0082244B" w:rsidP="00353008">
      <w:pPr>
        <w:spacing w:after="600" w:line="276" w:lineRule="auto"/>
        <w:ind w:left="-426" w:right="-143" w:firstLine="0"/>
        <w:rPr>
          <w:rFonts w:ascii="Arial" w:hAnsi="Arial" w:cs="Arial"/>
          <w:b/>
          <w:sz w:val="28"/>
          <w:szCs w:val="28"/>
          <w:lang w:val="bg-BG"/>
        </w:rPr>
      </w:pPr>
      <w:r>
        <w:rPr>
          <w:rFonts w:ascii="Arial" w:hAnsi="Arial" w:cs="Arial"/>
          <w:b/>
          <w:sz w:val="28"/>
          <w:szCs w:val="28"/>
          <w:lang w:val="bg-BG"/>
        </w:rPr>
        <w:lastRenderedPageBreak/>
        <w:t>Чл.3</w:t>
      </w:r>
      <w:r>
        <w:rPr>
          <w:rFonts w:ascii="Arial" w:hAnsi="Arial" w:cs="Arial"/>
          <w:b/>
          <w:sz w:val="28"/>
          <w:szCs w:val="28"/>
        </w:rPr>
        <w:t>(1)</w:t>
      </w:r>
      <w:r>
        <w:rPr>
          <w:rFonts w:ascii="Arial" w:hAnsi="Arial" w:cs="Arial"/>
          <w:b/>
          <w:sz w:val="28"/>
          <w:szCs w:val="28"/>
          <w:lang w:val="bg-BG"/>
        </w:rPr>
        <w:t>Целта на читалището е задоволява потребностите на местното население,свързани със:</w:t>
      </w:r>
    </w:p>
    <w:p w:rsidR="0082244B" w:rsidRDefault="0082244B" w:rsidP="00353008">
      <w:pPr>
        <w:pStyle w:val="ab"/>
        <w:numPr>
          <w:ilvl w:val="0"/>
          <w:numId w:val="1"/>
        </w:numPr>
        <w:spacing w:after="600" w:line="276" w:lineRule="auto"/>
        <w:ind w:left="-284" w:right="-143" w:firstLine="0"/>
        <w:rPr>
          <w:rFonts w:ascii="Arial" w:hAnsi="Arial" w:cs="Arial"/>
          <w:b/>
          <w:sz w:val="28"/>
          <w:szCs w:val="28"/>
          <w:lang w:val="bg-BG"/>
        </w:rPr>
      </w:pPr>
      <w:r>
        <w:rPr>
          <w:rFonts w:ascii="Arial" w:hAnsi="Arial" w:cs="Arial"/>
          <w:b/>
          <w:sz w:val="28"/>
          <w:szCs w:val="28"/>
          <w:lang w:val="bg-BG"/>
        </w:rPr>
        <w:t xml:space="preserve">Развитие и </w:t>
      </w:r>
      <w:r w:rsidR="00093AF2">
        <w:rPr>
          <w:rFonts w:ascii="Arial" w:hAnsi="Arial" w:cs="Arial"/>
          <w:b/>
          <w:sz w:val="28"/>
          <w:szCs w:val="28"/>
          <w:lang w:val="bg-BG"/>
        </w:rPr>
        <w:t xml:space="preserve">обогатяване </w:t>
      </w:r>
      <w:r>
        <w:rPr>
          <w:rFonts w:ascii="Arial" w:hAnsi="Arial" w:cs="Arial"/>
          <w:b/>
          <w:sz w:val="28"/>
          <w:szCs w:val="28"/>
          <w:lang w:val="bg-BG"/>
        </w:rPr>
        <w:t xml:space="preserve"> на културния живот,социалната и образователна дейност в с.Варненци;</w:t>
      </w:r>
    </w:p>
    <w:p w:rsidR="0082244B" w:rsidRDefault="0082244B" w:rsidP="00353008">
      <w:pPr>
        <w:pStyle w:val="ab"/>
        <w:numPr>
          <w:ilvl w:val="0"/>
          <w:numId w:val="1"/>
        </w:numPr>
        <w:spacing w:after="600" w:line="276" w:lineRule="auto"/>
        <w:ind w:right="-143"/>
        <w:rPr>
          <w:rFonts w:ascii="Arial" w:hAnsi="Arial" w:cs="Arial"/>
          <w:b/>
          <w:sz w:val="28"/>
          <w:szCs w:val="28"/>
          <w:lang w:val="bg-BG"/>
        </w:rPr>
      </w:pPr>
      <w:r>
        <w:rPr>
          <w:rFonts w:ascii="Arial" w:hAnsi="Arial" w:cs="Arial"/>
          <w:b/>
          <w:sz w:val="28"/>
          <w:szCs w:val="28"/>
          <w:lang w:val="bg-BG"/>
        </w:rPr>
        <w:t>Запазване на обичаите и традициите на български народ;</w:t>
      </w:r>
    </w:p>
    <w:p w:rsidR="0082244B" w:rsidRDefault="0082244B" w:rsidP="00353008">
      <w:pPr>
        <w:pStyle w:val="ab"/>
        <w:numPr>
          <w:ilvl w:val="0"/>
          <w:numId w:val="1"/>
        </w:numPr>
        <w:spacing w:after="600" w:line="276" w:lineRule="auto"/>
        <w:ind w:right="-143"/>
        <w:rPr>
          <w:rFonts w:ascii="Arial" w:hAnsi="Arial" w:cs="Arial"/>
          <w:b/>
          <w:sz w:val="28"/>
          <w:szCs w:val="28"/>
          <w:lang w:val="bg-BG"/>
        </w:rPr>
      </w:pPr>
      <w:r>
        <w:rPr>
          <w:rFonts w:ascii="Arial" w:hAnsi="Arial" w:cs="Arial"/>
          <w:b/>
          <w:sz w:val="28"/>
          <w:szCs w:val="28"/>
          <w:lang w:val="bg-BG"/>
        </w:rPr>
        <w:t>Разширяване на знанията на гражданите и приобщаването им към ценностите и постиженията на науката ,изкуството и културата;</w:t>
      </w:r>
    </w:p>
    <w:p w:rsidR="0082244B" w:rsidRDefault="0082244B" w:rsidP="00353008">
      <w:pPr>
        <w:pStyle w:val="ab"/>
        <w:numPr>
          <w:ilvl w:val="0"/>
          <w:numId w:val="1"/>
        </w:numPr>
        <w:spacing w:after="600" w:line="276" w:lineRule="auto"/>
        <w:ind w:right="-143"/>
        <w:rPr>
          <w:rFonts w:ascii="Arial" w:hAnsi="Arial" w:cs="Arial"/>
          <w:b/>
          <w:sz w:val="28"/>
          <w:szCs w:val="28"/>
          <w:lang w:val="bg-BG"/>
        </w:rPr>
      </w:pPr>
      <w:r>
        <w:rPr>
          <w:rFonts w:ascii="Arial" w:hAnsi="Arial" w:cs="Arial"/>
          <w:b/>
          <w:sz w:val="28"/>
          <w:szCs w:val="28"/>
          <w:lang w:val="bg-BG"/>
        </w:rPr>
        <w:t>Възпитаване и утвърждаване на националното самосъзнание;</w:t>
      </w:r>
    </w:p>
    <w:p w:rsidR="0082244B" w:rsidRDefault="0082244B" w:rsidP="00353008">
      <w:pPr>
        <w:pStyle w:val="ab"/>
        <w:numPr>
          <w:ilvl w:val="0"/>
          <w:numId w:val="1"/>
        </w:numPr>
        <w:spacing w:after="600" w:line="276" w:lineRule="auto"/>
        <w:ind w:right="-143"/>
        <w:rPr>
          <w:rFonts w:ascii="Arial" w:hAnsi="Arial" w:cs="Arial"/>
          <w:b/>
          <w:sz w:val="28"/>
          <w:szCs w:val="28"/>
          <w:lang w:val="bg-BG"/>
        </w:rPr>
      </w:pPr>
      <w:r>
        <w:rPr>
          <w:rFonts w:ascii="Arial" w:hAnsi="Arial" w:cs="Arial"/>
          <w:b/>
          <w:sz w:val="28"/>
          <w:szCs w:val="28"/>
          <w:lang w:val="bg-BG"/>
        </w:rPr>
        <w:t>Осигуряване на достъп до информация;</w:t>
      </w:r>
    </w:p>
    <w:p w:rsidR="00353008" w:rsidRDefault="00353008" w:rsidP="00353008">
      <w:pPr>
        <w:pStyle w:val="ab"/>
        <w:numPr>
          <w:ilvl w:val="0"/>
          <w:numId w:val="1"/>
        </w:numPr>
        <w:spacing w:after="600" w:line="276" w:lineRule="auto"/>
        <w:ind w:right="-143"/>
        <w:rPr>
          <w:rFonts w:ascii="Arial" w:hAnsi="Arial" w:cs="Arial"/>
          <w:b/>
          <w:sz w:val="28"/>
          <w:szCs w:val="28"/>
          <w:lang w:val="bg-BG"/>
        </w:rPr>
      </w:pPr>
    </w:p>
    <w:p w:rsidR="0082244B" w:rsidRDefault="0082244B"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 xml:space="preserve">   (2) За постигане на целта по ал.1 ,читалището извършва следните основни дейности:</w:t>
      </w:r>
    </w:p>
    <w:p w:rsidR="0082244B" w:rsidRDefault="0082244B"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1.Урежда  и поддържа библиотека,читалня,фото,фоно,</w:t>
      </w:r>
      <w:proofErr w:type="spellStart"/>
      <w:r>
        <w:rPr>
          <w:rFonts w:ascii="Arial" w:hAnsi="Arial" w:cs="Arial"/>
          <w:b/>
          <w:sz w:val="28"/>
          <w:szCs w:val="28"/>
          <w:lang w:val="bg-BG"/>
        </w:rPr>
        <w:t>филмо</w:t>
      </w:r>
      <w:proofErr w:type="spellEnd"/>
      <w:r>
        <w:rPr>
          <w:rFonts w:ascii="Arial" w:hAnsi="Arial" w:cs="Arial"/>
          <w:b/>
          <w:sz w:val="28"/>
          <w:szCs w:val="28"/>
          <w:lang w:val="bg-BG"/>
        </w:rPr>
        <w:t xml:space="preserve"> и /или видеотека;</w:t>
      </w:r>
    </w:p>
    <w:p w:rsidR="005E47DF" w:rsidRDefault="005E47DF"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2.Създава и поддържа електронни информационни мрежи;</w:t>
      </w:r>
    </w:p>
    <w:p w:rsidR="005E47DF" w:rsidRDefault="005E47DF"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3.Предоставя компютърни и интернет услуги на населението;</w:t>
      </w:r>
    </w:p>
    <w:p w:rsidR="005E47DF" w:rsidRDefault="005E47DF"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4.развива и подпомага любителското художествено творчество;</w:t>
      </w:r>
    </w:p>
    <w:p w:rsidR="005E47DF" w:rsidRDefault="005E47DF"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5. организира школи,кръжоци,курсове,клубове,кино и видео показ,празненства,концерти,чествания и младежки дейности;</w:t>
      </w:r>
    </w:p>
    <w:p w:rsidR="005E47DF" w:rsidRDefault="00093AF2"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6. Събира и разпростр</w:t>
      </w:r>
      <w:r w:rsidR="005E47DF">
        <w:rPr>
          <w:rFonts w:ascii="Arial" w:hAnsi="Arial" w:cs="Arial"/>
          <w:b/>
          <w:sz w:val="28"/>
          <w:szCs w:val="28"/>
          <w:lang w:val="bg-BG"/>
        </w:rPr>
        <w:t>анява знания за родния край;</w:t>
      </w:r>
    </w:p>
    <w:p w:rsidR="005E47DF" w:rsidRDefault="005E47DF"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7. Създава ,съхранява и популяризира музейни и други сбирки,</w:t>
      </w:r>
      <w:r w:rsidR="00093AF2">
        <w:rPr>
          <w:rFonts w:ascii="Arial" w:hAnsi="Arial" w:cs="Arial"/>
          <w:b/>
          <w:sz w:val="28"/>
          <w:szCs w:val="28"/>
          <w:lang w:val="bg-BG"/>
        </w:rPr>
        <w:t>съгласно</w:t>
      </w:r>
      <w:r>
        <w:rPr>
          <w:rFonts w:ascii="Arial" w:hAnsi="Arial" w:cs="Arial"/>
          <w:b/>
          <w:sz w:val="28"/>
          <w:szCs w:val="28"/>
          <w:lang w:val="bg-BG"/>
        </w:rPr>
        <w:t xml:space="preserve"> Закона за културното наследство;</w:t>
      </w:r>
    </w:p>
    <w:p w:rsidR="005E47DF" w:rsidRDefault="005E47DF"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8.Извършва допълнителни дейности и услуги,свързани с предмета на основната му дейност,които не противоречат на Закона на народните читалища,Закона за юридическите лица с нестопанска цел и този устав,като използва приходите от тях за постигане на определените в устава му цели.</w:t>
      </w:r>
    </w:p>
    <w:p w:rsidR="00353008" w:rsidRDefault="00353008" w:rsidP="00353008">
      <w:pPr>
        <w:pStyle w:val="ab"/>
        <w:spacing w:after="600" w:line="276" w:lineRule="auto"/>
        <w:ind w:left="-66" w:right="-143" w:firstLine="0"/>
        <w:rPr>
          <w:rFonts w:ascii="Arial" w:hAnsi="Arial" w:cs="Arial"/>
          <w:b/>
          <w:sz w:val="28"/>
          <w:szCs w:val="28"/>
          <w:lang w:val="bg-BG"/>
        </w:rPr>
      </w:pPr>
    </w:p>
    <w:p w:rsidR="005E47DF" w:rsidRDefault="005E47DF"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Народно Читалище „Светлина-1904г” с.Варненци –НЕ РАЗПРЕДЕЛЯ ПЕЧАЛБА!</w:t>
      </w:r>
    </w:p>
    <w:p w:rsidR="005E47DF" w:rsidRDefault="005E47DF"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9. Народно Читалище „Светлина-1904г” с.Варненци може да участва в читалищни сдружения за постигане на целите,които си е поставило.</w:t>
      </w:r>
      <w:r w:rsidR="00640E83">
        <w:rPr>
          <w:rFonts w:ascii="Arial" w:hAnsi="Arial" w:cs="Arial"/>
          <w:b/>
          <w:sz w:val="28"/>
          <w:szCs w:val="28"/>
          <w:lang w:val="bg-BG"/>
        </w:rPr>
        <w:t xml:space="preserve">   </w:t>
      </w:r>
    </w:p>
    <w:p w:rsidR="00640E83" w:rsidRDefault="00640E83"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 xml:space="preserve">    </w:t>
      </w:r>
      <w:r>
        <w:rPr>
          <w:rFonts w:ascii="Arial" w:hAnsi="Arial" w:cs="Arial"/>
          <w:b/>
          <w:sz w:val="28"/>
          <w:szCs w:val="28"/>
        </w:rPr>
        <w:t xml:space="preserve">            </w:t>
      </w:r>
      <w:r>
        <w:rPr>
          <w:rFonts w:ascii="Arial" w:hAnsi="Arial" w:cs="Arial"/>
          <w:b/>
          <w:sz w:val="28"/>
          <w:szCs w:val="28"/>
          <w:lang w:val="bg-BG"/>
        </w:rPr>
        <w:t xml:space="preserve"> II ГЛАВА ВТОРА.УЧРЕДЯВАНЕ/ПРЕОБРАЗУВАНЕ/.</w:t>
      </w:r>
    </w:p>
    <w:p w:rsidR="00353008" w:rsidRDefault="00353008" w:rsidP="00353008">
      <w:pPr>
        <w:pStyle w:val="ab"/>
        <w:spacing w:after="600" w:line="276" w:lineRule="auto"/>
        <w:ind w:left="-66" w:right="-143" w:firstLine="0"/>
        <w:rPr>
          <w:rFonts w:ascii="Arial" w:hAnsi="Arial" w:cs="Arial"/>
          <w:b/>
          <w:sz w:val="28"/>
          <w:szCs w:val="28"/>
          <w:lang w:val="bg-BG"/>
        </w:rPr>
      </w:pPr>
    </w:p>
    <w:p w:rsidR="00640E83" w:rsidRDefault="00640E83"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Чл. 4. (1)”Читалища могат да учредят8преобразуват/ най малко 50 дееспособни физически лица за селата, или 150 дееспособни физически лица за градовете,които вземат решение  на учредително събрание.</w:t>
      </w:r>
    </w:p>
    <w:p w:rsidR="00640E83" w:rsidRDefault="00640E83"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lastRenderedPageBreak/>
        <w:t xml:space="preserve">           (2) Учредително събрание приема устава на читалището и избира неговите органи.Уставът урежда:</w:t>
      </w:r>
    </w:p>
    <w:p w:rsidR="00640E83" w:rsidRDefault="00640E83"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1.наименованието;</w:t>
      </w:r>
    </w:p>
    <w:p w:rsidR="00640E83" w:rsidRDefault="00640E83"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2.седалището;</w:t>
      </w:r>
    </w:p>
    <w:p w:rsidR="00640E83" w:rsidRDefault="00640E83"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3.целите;</w:t>
      </w:r>
    </w:p>
    <w:p w:rsidR="00640E83" w:rsidRDefault="00640E83"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4.източниците на финансиране;</w:t>
      </w:r>
    </w:p>
    <w:p w:rsidR="00640E83" w:rsidRDefault="00640E83"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5.органите на управление и контрол,техните правомощия,начина на избирането им,реда за свикването им и за вземане на решения;</w:t>
      </w:r>
    </w:p>
    <w:p w:rsidR="00DE5FF9" w:rsidRDefault="00640E83"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6.начина за приемане на членове и прекратяване на членството,както и реда за определяне на членския внос.</w:t>
      </w:r>
    </w:p>
    <w:p w:rsidR="00353008" w:rsidRDefault="00353008" w:rsidP="00353008">
      <w:pPr>
        <w:pStyle w:val="ab"/>
        <w:spacing w:after="600" w:line="276" w:lineRule="auto"/>
        <w:ind w:left="-66" w:right="-143" w:firstLine="0"/>
        <w:rPr>
          <w:rFonts w:ascii="Arial" w:hAnsi="Arial" w:cs="Arial"/>
          <w:b/>
          <w:sz w:val="28"/>
          <w:szCs w:val="28"/>
          <w:lang w:val="bg-BG"/>
        </w:rPr>
      </w:pPr>
    </w:p>
    <w:p w:rsidR="00640E83" w:rsidRDefault="00DE5FF9"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 xml:space="preserve">ЧЛ.5 (1) Читалището </w:t>
      </w:r>
      <w:r w:rsidR="00D73769">
        <w:rPr>
          <w:rFonts w:ascii="Arial" w:hAnsi="Arial" w:cs="Arial"/>
          <w:b/>
          <w:sz w:val="28"/>
          <w:szCs w:val="28"/>
          <w:lang w:val="bg-BG"/>
        </w:rPr>
        <w:t>придобива</w:t>
      </w:r>
      <w:r>
        <w:rPr>
          <w:rFonts w:ascii="Arial" w:hAnsi="Arial" w:cs="Arial"/>
          <w:b/>
          <w:sz w:val="28"/>
          <w:szCs w:val="28"/>
          <w:lang w:val="bg-BG"/>
        </w:rPr>
        <w:t xml:space="preserve"> качеството на юридическо лице с вписването му  в регистъра на организациите с нестопанска цел на окръжния съд, в</w:t>
      </w:r>
      <w:r w:rsidR="00640E83">
        <w:rPr>
          <w:rFonts w:ascii="Arial" w:hAnsi="Arial" w:cs="Arial"/>
          <w:b/>
          <w:sz w:val="28"/>
          <w:szCs w:val="28"/>
          <w:lang w:val="bg-BG"/>
        </w:rPr>
        <w:t xml:space="preserve"> </w:t>
      </w:r>
      <w:r>
        <w:rPr>
          <w:rFonts w:ascii="Arial" w:hAnsi="Arial" w:cs="Arial"/>
          <w:b/>
          <w:sz w:val="28"/>
          <w:szCs w:val="28"/>
          <w:lang w:val="bg-BG"/>
        </w:rPr>
        <w:t xml:space="preserve"> чийто район е седалището на читалището/Силистра/</w:t>
      </w:r>
    </w:p>
    <w:p w:rsidR="00DE5FF9" w:rsidRDefault="00DE5FF9"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 xml:space="preserve">      </w:t>
      </w:r>
      <w:r>
        <w:rPr>
          <w:rFonts w:ascii="Arial" w:hAnsi="Arial" w:cs="Arial"/>
          <w:b/>
          <w:sz w:val="28"/>
          <w:szCs w:val="28"/>
        </w:rPr>
        <w:t>(2)</w:t>
      </w:r>
      <w:r>
        <w:rPr>
          <w:rFonts w:ascii="Arial" w:hAnsi="Arial" w:cs="Arial"/>
          <w:b/>
          <w:sz w:val="28"/>
          <w:szCs w:val="28"/>
          <w:lang w:val="bg-BG"/>
        </w:rPr>
        <w:t xml:space="preserve"> В писването на читалищата в регистъра на окръжния съд </w:t>
      </w:r>
      <w:r w:rsidR="00D73769">
        <w:rPr>
          <w:rFonts w:ascii="Arial" w:hAnsi="Arial" w:cs="Arial"/>
          <w:b/>
          <w:sz w:val="28"/>
          <w:szCs w:val="28"/>
          <w:lang w:val="bg-BG"/>
        </w:rPr>
        <w:t xml:space="preserve">се </w:t>
      </w:r>
      <w:proofErr w:type="gramStart"/>
      <w:r w:rsidR="00D73769">
        <w:rPr>
          <w:rFonts w:ascii="Arial" w:hAnsi="Arial" w:cs="Arial"/>
          <w:b/>
          <w:sz w:val="28"/>
          <w:szCs w:val="28"/>
          <w:lang w:val="bg-BG"/>
        </w:rPr>
        <w:t>извършва</w:t>
      </w:r>
      <w:r>
        <w:rPr>
          <w:rFonts w:ascii="Arial" w:hAnsi="Arial" w:cs="Arial"/>
          <w:b/>
          <w:sz w:val="28"/>
          <w:szCs w:val="28"/>
          <w:lang w:val="bg-BG"/>
        </w:rPr>
        <w:t xml:space="preserve">  без</w:t>
      </w:r>
      <w:proofErr w:type="gramEnd"/>
      <w:r>
        <w:rPr>
          <w:rFonts w:ascii="Arial" w:hAnsi="Arial" w:cs="Arial"/>
          <w:b/>
          <w:sz w:val="28"/>
          <w:szCs w:val="28"/>
          <w:lang w:val="bg-BG"/>
        </w:rPr>
        <w:t xml:space="preserve"> такси по писмена молба от настоятелството,към която се прилагат:</w:t>
      </w:r>
    </w:p>
    <w:p w:rsidR="00DE5FF9" w:rsidRDefault="00DE5FF9"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1. протокол  от учредително събрание;</w:t>
      </w:r>
    </w:p>
    <w:p w:rsidR="00DE5FF9" w:rsidRDefault="00DE5FF9"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2.уставът на читалището ,подписан от учредителите;</w:t>
      </w:r>
    </w:p>
    <w:p w:rsidR="00DE5FF9" w:rsidRDefault="00DE5FF9"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3.нотариално заверен образец от подписа на лицето,представляващо читалището и валидният печат на читалището.</w:t>
      </w:r>
    </w:p>
    <w:p w:rsidR="00DE5FF9" w:rsidRDefault="00DE5FF9"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 xml:space="preserve">    </w:t>
      </w:r>
      <w:r>
        <w:rPr>
          <w:rFonts w:ascii="Arial" w:hAnsi="Arial" w:cs="Arial"/>
          <w:b/>
          <w:sz w:val="28"/>
          <w:szCs w:val="28"/>
        </w:rPr>
        <w:t xml:space="preserve">(3) В </w:t>
      </w:r>
      <w:proofErr w:type="spellStart"/>
      <w:proofErr w:type="gramStart"/>
      <w:r>
        <w:rPr>
          <w:rFonts w:ascii="Arial" w:hAnsi="Arial" w:cs="Arial"/>
          <w:b/>
          <w:sz w:val="28"/>
          <w:szCs w:val="28"/>
        </w:rPr>
        <w:t>регистъра</w:t>
      </w:r>
      <w:proofErr w:type="spellEnd"/>
      <w:r>
        <w:rPr>
          <w:rFonts w:ascii="Arial" w:hAnsi="Arial" w:cs="Arial"/>
          <w:b/>
          <w:sz w:val="28"/>
          <w:szCs w:val="28"/>
        </w:rPr>
        <w:t xml:space="preserve"> </w:t>
      </w:r>
      <w:r>
        <w:rPr>
          <w:rFonts w:ascii="Arial" w:hAnsi="Arial" w:cs="Arial"/>
          <w:b/>
          <w:sz w:val="28"/>
          <w:szCs w:val="28"/>
          <w:lang w:val="bg-BG"/>
        </w:rPr>
        <w:t xml:space="preserve"> </w:t>
      </w:r>
      <w:proofErr w:type="spellStart"/>
      <w:r>
        <w:rPr>
          <w:rFonts w:ascii="Arial" w:hAnsi="Arial" w:cs="Arial"/>
          <w:b/>
          <w:sz w:val="28"/>
          <w:szCs w:val="28"/>
        </w:rPr>
        <w:t>се</w:t>
      </w:r>
      <w:proofErr w:type="spellEnd"/>
      <w:proofErr w:type="gramEnd"/>
      <w:r>
        <w:rPr>
          <w:rFonts w:ascii="Arial" w:hAnsi="Arial" w:cs="Arial"/>
          <w:b/>
          <w:sz w:val="28"/>
          <w:szCs w:val="28"/>
          <w:lang w:val="bg-BG"/>
        </w:rPr>
        <w:t xml:space="preserve"> </w:t>
      </w:r>
      <w:r>
        <w:rPr>
          <w:rFonts w:ascii="Arial" w:hAnsi="Arial" w:cs="Arial"/>
          <w:b/>
          <w:sz w:val="28"/>
          <w:szCs w:val="28"/>
        </w:rPr>
        <w:t xml:space="preserve"> </w:t>
      </w:r>
      <w:proofErr w:type="spellStart"/>
      <w:r>
        <w:rPr>
          <w:rFonts w:ascii="Arial" w:hAnsi="Arial" w:cs="Arial"/>
          <w:b/>
          <w:sz w:val="28"/>
          <w:szCs w:val="28"/>
        </w:rPr>
        <w:t>вписват</w:t>
      </w:r>
      <w:proofErr w:type="spellEnd"/>
      <w:r>
        <w:rPr>
          <w:rFonts w:ascii="Arial" w:hAnsi="Arial" w:cs="Arial"/>
          <w:b/>
          <w:sz w:val="28"/>
          <w:szCs w:val="28"/>
        </w:rPr>
        <w:t>:</w:t>
      </w:r>
    </w:p>
    <w:p w:rsidR="00DE5FF9" w:rsidRDefault="00DE5FF9"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1.наименованието и седалището на читалището и източникът на първоначалното му  финансиране;</w:t>
      </w:r>
    </w:p>
    <w:p w:rsidR="00DE5FF9" w:rsidRDefault="00DE5FF9"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2. уставът;</w:t>
      </w:r>
    </w:p>
    <w:p w:rsidR="00DE5FF9" w:rsidRDefault="00DE5FF9"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3.имената на членовете на настоятелството и на проверителната комисия на читалището;</w:t>
      </w:r>
    </w:p>
    <w:p w:rsidR="00510F99" w:rsidRDefault="00510F99"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4.името и длъжността на лицето,което представлява читалището;</w:t>
      </w:r>
    </w:p>
    <w:p w:rsidR="00510F99" w:rsidRDefault="00510F99"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5.настъпилите промени по т.1- 4.</w:t>
      </w:r>
    </w:p>
    <w:p w:rsidR="00510F99" w:rsidRDefault="00510F99"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 xml:space="preserve">    (3) Всяка промяна в обстоятелствата по чл.3 трябва да бъде заявена в 14- дневен срок от  възникването й.</w:t>
      </w:r>
    </w:p>
    <w:p w:rsidR="00510F99" w:rsidRDefault="00510F99"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 xml:space="preserve">            </w:t>
      </w:r>
    </w:p>
    <w:p w:rsidR="00510F99" w:rsidRDefault="00510F99"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 xml:space="preserve">           III .  ГЛАВА ТРЕТА.  ЧЛЕНСТВО  В  ЧИТАЛИЩЕТО.</w:t>
      </w:r>
    </w:p>
    <w:p w:rsidR="00510F99" w:rsidRDefault="00510F99"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ЧЛ.6. Членството в читалището е свободно за всички дееспособни граждани без ограничения,щом те работят за постигане на целите на читалището и защитават неговите интереси.</w:t>
      </w:r>
    </w:p>
    <w:p w:rsidR="00353008" w:rsidRDefault="00353008" w:rsidP="00353008">
      <w:pPr>
        <w:pStyle w:val="ab"/>
        <w:spacing w:after="600" w:line="276" w:lineRule="auto"/>
        <w:ind w:left="-66" w:right="-143" w:firstLine="0"/>
        <w:rPr>
          <w:rFonts w:ascii="Arial" w:hAnsi="Arial" w:cs="Arial"/>
          <w:b/>
          <w:sz w:val="28"/>
          <w:szCs w:val="28"/>
          <w:lang w:val="bg-BG"/>
        </w:rPr>
      </w:pPr>
    </w:p>
    <w:p w:rsidR="00510F99" w:rsidRDefault="00510F99"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 xml:space="preserve">Чл.7. </w:t>
      </w:r>
      <w:r>
        <w:rPr>
          <w:rFonts w:ascii="Arial" w:hAnsi="Arial" w:cs="Arial"/>
          <w:b/>
          <w:sz w:val="28"/>
          <w:szCs w:val="28"/>
        </w:rPr>
        <w:t>(1)</w:t>
      </w:r>
      <w:r>
        <w:rPr>
          <w:rFonts w:ascii="Arial" w:hAnsi="Arial" w:cs="Arial"/>
          <w:b/>
          <w:sz w:val="28"/>
          <w:szCs w:val="28"/>
          <w:lang w:val="bg-BG"/>
        </w:rPr>
        <w:t xml:space="preserve"> Членовете на читалището </w:t>
      </w:r>
      <w:proofErr w:type="gramStart"/>
      <w:r>
        <w:rPr>
          <w:rFonts w:ascii="Arial" w:hAnsi="Arial" w:cs="Arial"/>
          <w:b/>
          <w:sz w:val="28"/>
          <w:szCs w:val="28"/>
          <w:lang w:val="bg-BG"/>
        </w:rPr>
        <w:t>са :</w:t>
      </w:r>
      <w:proofErr w:type="gramEnd"/>
      <w:r>
        <w:rPr>
          <w:rFonts w:ascii="Arial" w:hAnsi="Arial" w:cs="Arial"/>
          <w:b/>
          <w:sz w:val="28"/>
          <w:szCs w:val="28"/>
          <w:lang w:val="bg-BG"/>
        </w:rPr>
        <w:t xml:space="preserve"> индивидуални,колективни и почетни.</w:t>
      </w:r>
    </w:p>
    <w:p w:rsidR="00510F99" w:rsidRDefault="00510F99"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rPr>
        <w:t xml:space="preserve">       (2)</w:t>
      </w:r>
      <w:r>
        <w:rPr>
          <w:rFonts w:ascii="Arial" w:hAnsi="Arial" w:cs="Arial"/>
          <w:b/>
          <w:sz w:val="28"/>
          <w:szCs w:val="28"/>
          <w:lang w:val="bg-BG"/>
        </w:rPr>
        <w:t>Индивидуалните членове на читалището са българските граждани.Те са действителни и спомагателни:</w:t>
      </w:r>
    </w:p>
    <w:p w:rsidR="00510F99" w:rsidRDefault="00510F99"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lastRenderedPageBreak/>
        <w:t>1.Действителни индивидуални членове на читалището могат да бъдат всички дееспособни,непоставени под запрещение лица навършили 18години,които участват в дейност</w:t>
      </w:r>
      <w:r w:rsidR="001C702E">
        <w:rPr>
          <w:rFonts w:ascii="Arial" w:hAnsi="Arial" w:cs="Arial"/>
          <w:b/>
          <w:sz w:val="28"/>
          <w:szCs w:val="28"/>
          <w:lang w:val="bg-BG"/>
        </w:rPr>
        <w:t>т</w:t>
      </w:r>
      <w:r>
        <w:rPr>
          <w:rFonts w:ascii="Arial" w:hAnsi="Arial" w:cs="Arial"/>
          <w:b/>
          <w:sz w:val="28"/>
          <w:szCs w:val="28"/>
          <w:lang w:val="bg-BG"/>
        </w:rPr>
        <w:t>а</w:t>
      </w:r>
      <w:r w:rsidR="001C702E">
        <w:rPr>
          <w:rFonts w:ascii="Arial" w:hAnsi="Arial" w:cs="Arial"/>
          <w:b/>
          <w:sz w:val="28"/>
          <w:szCs w:val="28"/>
        </w:rPr>
        <w:t xml:space="preserve"> </w:t>
      </w:r>
      <w:r>
        <w:rPr>
          <w:rFonts w:ascii="Arial" w:hAnsi="Arial" w:cs="Arial"/>
          <w:b/>
          <w:sz w:val="28"/>
          <w:szCs w:val="28"/>
          <w:lang w:val="bg-BG"/>
        </w:rPr>
        <w:t>на читалището,редовно плащат членски внос,определен с решение на Общото събрание и имат право да избират и да бъдат избрани в неговите органи.</w:t>
      </w:r>
    </w:p>
    <w:p w:rsidR="00C069D0" w:rsidRDefault="00C069D0"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2.</w:t>
      </w:r>
      <w:r w:rsidR="001C702E">
        <w:rPr>
          <w:rFonts w:ascii="Arial" w:hAnsi="Arial" w:cs="Arial"/>
          <w:b/>
          <w:sz w:val="28"/>
          <w:szCs w:val="28"/>
          <w:lang w:val="bg-BG"/>
        </w:rPr>
        <w:t xml:space="preserve">Спомагателни </w:t>
      </w:r>
      <w:r>
        <w:rPr>
          <w:rFonts w:ascii="Arial" w:hAnsi="Arial" w:cs="Arial"/>
          <w:b/>
          <w:sz w:val="28"/>
          <w:szCs w:val="28"/>
          <w:lang w:val="bg-BG"/>
        </w:rPr>
        <w:t xml:space="preserve"> индивидуални членове на читалището са всички дееспособни ,непоставени под запрещение лица,които не  са навършили 18години и работят за постигане на целите</w:t>
      </w:r>
      <w:r w:rsidR="001C702E">
        <w:rPr>
          <w:rFonts w:ascii="Arial" w:hAnsi="Arial" w:cs="Arial"/>
          <w:b/>
          <w:sz w:val="28"/>
          <w:szCs w:val="28"/>
          <w:lang w:val="bg-BG"/>
        </w:rPr>
        <w:t xml:space="preserve"> </w:t>
      </w:r>
      <w:r>
        <w:rPr>
          <w:rFonts w:ascii="Arial" w:hAnsi="Arial" w:cs="Arial"/>
          <w:b/>
          <w:sz w:val="28"/>
          <w:szCs w:val="28"/>
          <w:lang w:val="bg-BG"/>
        </w:rPr>
        <w:t xml:space="preserve">на читалището.Те могат да бъдат освободени от плащането на членски внос или да го заплащат в намалени размери,съобразно решенията на настоятелството.Спомагателните и </w:t>
      </w:r>
      <w:r>
        <w:rPr>
          <w:rFonts w:ascii="Arial" w:hAnsi="Arial" w:cs="Arial"/>
          <w:b/>
          <w:sz w:val="28"/>
          <w:szCs w:val="28"/>
        </w:rPr>
        <w:t xml:space="preserve"> </w:t>
      </w:r>
      <w:r>
        <w:rPr>
          <w:rFonts w:ascii="Arial" w:hAnsi="Arial" w:cs="Arial"/>
          <w:b/>
          <w:sz w:val="28"/>
          <w:szCs w:val="28"/>
          <w:lang w:val="bg-BG"/>
        </w:rPr>
        <w:t>индивидуални членове на читалището нямат право да избират и да бъдат избрани в органите на ръководството на читалището. Те имат право на съвещателен глас.</w:t>
      </w:r>
    </w:p>
    <w:p w:rsidR="00C069D0" w:rsidRDefault="00C069D0"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rPr>
        <w:t xml:space="preserve">       (3) </w:t>
      </w:r>
      <w:r>
        <w:rPr>
          <w:rFonts w:ascii="Arial" w:hAnsi="Arial" w:cs="Arial"/>
          <w:b/>
          <w:sz w:val="28"/>
          <w:szCs w:val="28"/>
          <w:lang w:val="bg-BG"/>
        </w:rPr>
        <w:t>Колективните членове съдействат за осъществяване целите на</w:t>
      </w:r>
      <w:r w:rsidR="001C702E">
        <w:rPr>
          <w:rFonts w:ascii="Arial" w:hAnsi="Arial" w:cs="Arial"/>
          <w:b/>
          <w:sz w:val="28"/>
          <w:szCs w:val="28"/>
          <w:lang w:val="bg-BG"/>
        </w:rPr>
        <w:t xml:space="preserve"> </w:t>
      </w:r>
      <w:r>
        <w:rPr>
          <w:rFonts w:ascii="Arial" w:hAnsi="Arial" w:cs="Arial"/>
          <w:b/>
          <w:sz w:val="28"/>
          <w:szCs w:val="28"/>
          <w:lang w:val="bg-BG"/>
        </w:rPr>
        <w:t>читалището</w:t>
      </w:r>
      <w:proofErr w:type="gramStart"/>
      <w:r>
        <w:rPr>
          <w:rFonts w:ascii="Arial" w:hAnsi="Arial" w:cs="Arial"/>
          <w:b/>
          <w:sz w:val="28"/>
          <w:szCs w:val="28"/>
          <w:lang w:val="bg-BG"/>
        </w:rPr>
        <w:t>,подпомагат</w:t>
      </w:r>
      <w:proofErr w:type="gramEnd"/>
      <w:r>
        <w:rPr>
          <w:rFonts w:ascii="Arial" w:hAnsi="Arial" w:cs="Arial"/>
          <w:b/>
          <w:sz w:val="28"/>
          <w:szCs w:val="28"/>
          <w:lang w:val="bg-BG"/>
        </w:rPr>
        <w:t xml:space="preserve"> дейностите,поддържането и </w:t>
      </w:r>
      <w:proofErr w:type="spellStart"/>
      <w:r>
        <w:rPr>
          <w:rFonts w:ascii="Arial" w:hAnsi="Arial" w:cs="Arial"/>
          <w:b/>
          <w:sz w:val="28"/>
          <w:szCs w:val="28"/>
          <w:lang w:val="bg-BG"/>
        </w:rPr>
        <w:t>обоготяването</w:t>
      </w:r>
      <w:proofErr w:type="spellEnd"/>
      <w:r>
        <w:rPr>
          <w:rFonts w:ascii="Arial" w:hAnsi="Arial" w:cs="Arial"/>
          <w:b/>
          <w:sz w:val="28"/>
          <w:szCs w:val="28"/>
          <w:lang w:val="bg-BG"/>
        </w:rPr>
        <w:t xml:space="preserve"> </w:t>
      </w:r>
      <w:r w:rsidR="001C702E">
        <w:rPr>
          <w:rFonts w:ascii="Arial" w:hAnsi="Arial" w:cs="Arial"/>
          <w:b/>
          <w:sz w:val="28"/>
          <w:szCs w:val="28"/>
          <w:lang w:val="bg-BG"/>
        </w:rPr>
        <w:t xml:space="preserve"> </w:t>
      </w:r>
      <w:r>
        <w:rPr>
          <w:rFonts w:ascii="Arial" w:hAnsi="Arial" w:cs="Arial"/>
          <w:b/>
          <w:sz w:val="28"/>
          <w:szCs w:val="28"/>
          <w:lang w:val="bg-BG"/>
        </w:rPr>
        <w:t>на материалната база и имат право на един глас в общото събрани</w:t>
      </w:r>
      <w:r w:rsidR="001C702E">
        <w:rPr>
          <w:rFonts w:ascii="Arial" w:hAnsi="Arial" w:cs="Arial"/>
          <w:b/>
          <w:sz w:val="28"/>
          <w:szCs w:val="28"/>
          <w:lang w:val="bg-BG"/>
        </w:rPr>
        <w:t>е. Колективни  членове могат</w:t>
      </w:r>
      <w:r w:rsidR="00353008">
        <w:rPr>
          <w:rFonts w:ascii="Arial" w:hAnsi="Arial" w:cs="Arial"/>
          <w:b/>
          <w:sz w:val="28"/>
          <w:szCs w:val="28"/>
          <w:lang w:val="bg-BG"/>
        </w:rPr>
        <w:t xml:space="preserve"> да</w:t>
      </w:r>
      <w:r w:rsidR="001C702E">
        <w:rPr>
          <w:rFonts w:ascii="Arial" w:hAnsi="Arial" w:cs="Arial"/>
          <w:b/>
          <w:sz w:val="28"/>
          <w:szCs w:val="28"/>
          <w:lang w:val="bg-BG"/>
        </w:rPr>
        <w:t xml:space="preserve"> </w:t>
      </w:r>
      <w:r>
        <w:rPr>
          <w:rFonts w:ascii="Arial" w:hAnsi="Arial" w:cs="Arial"/>
          <w:b/>
          <w:sz w:val="28"/>
          <w:szCs w:val="28"/>
          <w:lang w:val="bg-BG"/>
        </w:rPr>
        <w:t>бъдат:професионални организации;</w:t>
      </w:r>
      <w:r w:rsidR="001C702E">
        <w:rPr>
          <w:rFonts w:ascii="Arial" w:hAnsi="Arial" w:cs="Arial"/>
          <w:b/>
          <w:sz w:val="28"/>
          <w:szCs w:val="28"/>
          <w:lang w:val="bg-BG"/>
        </w:rPr>
        <w:t xml:space="preserve">стопански организации;търговски </w:t>
      </w:r>
      <w:r>
        <w:rPr>
          <w:rFonts w:ascii="Arial" w:hAnsi="Arial" w:cs="Arial"/>
          <w:b/>
          <w:sz w:val="28"/>
          <w:szCs w:val="28"/>
          <w:lang w:val="bg-BG"/>
        </w:rPr>
        <w:t>дружества;кооперации и сдружения;културно-просветни и любителски клубове и творчески колективи.</w:t>
      </w:r>
    </w:p>
    <w:p w:rsidR="00353008" w:rsidRDefault="00C069D0"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 xml:space="preserve">   </w:t>
      </w:r>
      <w:r w:rsidR="00463C17">
        <w:rPr>
          <w:rFonts w:ascii="Arial" w:hAnsi="Arial" w:cs="Arial"/>
          <w:b/>
          <w:sz w:val="28"/>
          <w:szCs w:val="28"/>
        </w:rPr>
        <w:t xml:space="preserve">(4) </w:t>
      </w:r>
      <w:proofErr w:type="spellStart"/>
      <w:proofErr w:type="gramStart"/>
      <w:r w:rsidR="00463C17">
        <w:rPr>
          <w:rFonts w:ascii="Arial" w:hAnsi="Arial" w:cs="Arial"/>
          <w:b/>
          <w:sz w:val="28"/>
          <w:szCs w:val="28"/>
        </w:rPr>
        <w:t>Почетни</w:t>
      </w:r>
      <w:proofErr w:type="spellEnd"/>
      <w:r w:rsidR="00712576">
        <w:rPr>
          <w:rFonts w:ascii="Arial" w:hAnsi="Arial" w:cs="Arial"/>
          <w:b/>
          <w:sz w:val="28"/>
          <w:szCs w:val="28"/>
          <w:lang w:val="bg-BG"/>
        </w:rPr>
        <w:t xml:space="preserve"> </w:t>
      </w:r>
      <w:r w:rsidR="00463C17">
        <w:rPr>
          <w:rFonts w:ascii="Arial" w:hAnsi="Arial" w:cs="Arial"/>
          <w:b/>
          <w:sz w:val="28"/>
          <w:szCs w:val="28"/>
        </w:rPr>
        <w:t xml:space="preserve"> </w:t>
      </w:r>
      <w:proofErr w:type="spellStart"/>
      <w:r w:rsidR="00463C17">
        <w:rPr>
          <w:rFonts w:ascii="Arial" w:hAnsi="Arial" w:cs="Arial"/>
          <w:b/>
          <w:sz w:val="28"/>
          <w:szCs w:val="28"/>
        </w:rPr>
        <w:t>членове</w:t>
      </w:r>
      <w:proofErr w:type="spellEnd"/>
      <w:proofErr w:type="gramEnd"/>
      <w:r w:rsidR="00463C17">
        <w:rPr>
          <w:rFonts w:ascii="Arial" w:hAnsi="Arial" w:cs="Arial"/>
          <w:b/>
          <w:sz w:val="28"/>
          <w:szCs w:val="28"/>
        </w:rPr>
        <w:t xml:space="preserve"> </w:t>
      </w:r>
      <w:proofErr w:type="spellStart"/>
      <w:r w:rsidR="00463C17">
        <w:rPr>
          <w:rFonts w:ascii="Arial" w:hAnsi="Arial" w:cs="Arial"/>
          <w:b/>
          <w:sz w:val="28"/>
          <w:szCs w:val="28"/>
        </w:rPr>
        <w:t>могат</w:t>
      </w:r>
      <w:proofErr w:type="spellEnd"/>
      <w:r w:rsidR="00712576">
        <w:rPr>
          <w:rFonts w:ascii="Arial" w:hAnsi="Arial" w:cs="Arial"/>
          <w:b/>
          <w:sz w:val="28"/>
          <w:szCs w:val="28"/>
          <w:lang w:val="bg-BG"/>
        </w:rPr>
        <w:t xml:space="preserve"> </w:t>
      </w:r>
      <w:r w:rsidR="00463C17">
        <w:rPr>
          <w:rFonts w:ascii="Arial" w:hAnsi="Arial" w:cs="Arial"/>
          <w:b/>
          <w:sz w:val="28"/>
          <w:szCs w:val="28"/>
        </w:rPr>
        <w:t xml:space="preserve"> </w:t>
      </w:r>
      <w:proofErr w:type="spellStart"/>
      <w:r w:rsidR="00463C17">
        <w:rPr>
          <w:rFonts w:ascii="Arial" w:hAnsi="Arial" w:cs="Arial"/>
          <w:b/>
          <w:sz w:val="28"/>
          <w:szCs w:val="28"/>
        </w:rPr>
        <w:t>да</w:t>
      </w:r>
      <w:proofErr w:type="spellEnd"/>
      <w:r w:rsidR="00463C17">
        <w:rPr>
          <w:rFonts w:ascii="Arial" w:hAnsi="Arial" w:cs="Arial"/>
          <w:b/>
          <w:sz w:val="28"/>
          <w:szCs w:val="28"/>
        </w:rPr>
        <w:t xml:space="preserve"> </w:t>
      </w:r>
      <w:r w:rsidR="00712576">
        <w:rPr>
          <w:rFonts w:ascii="Arial" w:hAnsi="Arial" w:cs="Arial"/>
          <w:b/>
          <w:sz w:val="28"/>
          <w:szCs w:val="28"/>
          <w:lang w:val="bg-BG"/>
        </w:rPr>
        <w:t xml:space="preserve"> </w:t>
      </w:r>
      <w:proofErr w:type="spellStart"/>
      <w:r w:rsidR="00463C17">
        <w:rPr>
          <w:rFonts w:ascii="Arial" w:hAnsi="Arial" w:cs="Arial"/>
          <w:b/>
          <w:sz w:val="28"/>
          <w:szCs w:val="28"/>
        </w:rPr>
        <w:t>бъдат</w:t>
      </w:r>
      <w:proofErr w:type="spellEnd"/>
      <w:r w:rsidR="00463C17">
        <w:rPr>
          <w:rFonts w:ascii="Arial" w:hAnsi="Arial" w:cs="Arial"/>
          <w:b/>
          <w:sz w:val="28"/>
          <w:szCs w:val="28"/>
        </w:rPr>
        <w:t xml:space="preserve"> </w:t>
      </w:r>
      <w:proofErr w:type="spellStart"/>
      <w:r w:rsidR="00463C17">
        <w:rPr>
          <w:rFonts w:ascii="Arial" w:hAnsi="Arial" w:cs="Arial"/>
          <w:b/>
          <w:sz w:val="28"/>
          <w:szCs w:val="28"/>
        </w:rPr>
        <w:t>български</w:t>
      </w:r>
      <w:proofErr w:type="spellEnd"/>
      <w:r w:rsidR="00463C17">
        <w:rPr>
          <w:rFonts w:ascii="Arial" w:hAnsi="Arial" w:cs="Arial"/>
          <w:b/>
          <w:sz w:val="28"/>
          <w:szCs w:val="28"/>
        </w:rPr>
        <w:t xml:space="preserve"> </w:t>
      </w:r>
      <w:r w:rsidR="00712576">
        <w:rPr>
          <w:rFonts w:ascii="Arial" w:hAnsi="Arial" w:cs="Arial"/>
          <w:b/>
          <w:sz w:val="28"/>
          <w:szCs w:val="28"/>
          <w:lang w:val="bg-BG"/>
        </w:rPr>
        <w:t xml:space="preserve"> </w:t>
      </w:r>
      <w:r w:rsidR="00463C17">
        <w:rPr>
          <w:rFonts w:ascii="Arial" w:hAnsi="Arial" w:cs="Arial"/>
          <w:b/>
          <w:sz w:val="28"/>
          <w:szCs w:val="28"/>
        </w:rPr>
        <w:t xml:space="preserve">и </w:t>
      </w:r>
      <w:proofErr w:type="spellStart"/>
      <w:r w:rsidR="00463C17">
        <w:rPr>
          <w:rFonts w:ascii="Arial" w:hAnsi="Arial" w:cs="Arial"/>
          <w:b/>
          <w:sz w:val="28"/>
          <w:szCs w:val="28"/>
        </w:rPr>
        <w:t>чужди</w:t>
      </w:r>
      <w:proofErr w:type="spellEnd"/>
      <w:r w:rsidR="00463C17">
        <w:rPr>
          <w:rFonts w:ascii="Arial" w:hAnsi="Arial" w:cs="Arial"/>
          <w:b/>
          <w:sz w:val="28"/>
          <w:szCs w:val="28"/>
        </w:rPr>
        <w:t xml:space="preserve"> </w:t>
      </w:r>
      <w:proofErr w:type="spellStart"/>
      <w:r w:rsidR="00463C17">
        <w:rPr>
          <w:rFonts w:ascii="Arial" w:hAnsi="Arial" w:cs="Arial"/>
          <w:b/>
          <w:sz w:val="28"/>
          <w:szCs w:val="28"/>
        </w:rPr>
        <w:t>граждани</w:t>
      </w:r>
      <w:proofErr w:type="spellEnd"/>
      <w:r w:rsidR="00463C17">
        <w:rPr>
          <w:rFonts w:ascii="Arial" w:hAnsi="Arial" w:cs="Arial"/>
          <w:b/>
          <w:sz w:val="28"/>
          <w:szCs w:val="28"/>
        </w:rPr>
        <w:t xml:space="preserve"> с </w:t>
      </w:r>
      <w:proofErr w:type="spellStart"/>
      <w:r w:rsidR="00463C17">
        <w:rPr>
          <w:rFonts w:ascii="Arial" w:hAnsi="Arial" w:cs="Arial"/>
          <w:b/>
          <w:sz w:val="28"/>
          <w:szCs w:val="28"/>
        </w:rPr>
        <w:t>изключителни</w:t>
      </w:r>
      <w:proofErr w:type="spellEnd"/>
      <w:r w:rsidR="001C702E">
        <w:rPr>
          <w:rFonts w:ascii="Arial" w:hAnsi="Arial" w:cs="Arial"/>
          <w:b/>
          <w:sz w:val="28"/>
          <w:szCs w:val="28"/>
          <w:lang w:val="bg-BG"/>
        </w:rPr>
        <w:t xml:space="preserve"> </w:t>
      </w:r>
      <w:r w:rsidR="00463C17">
        <w:rPr>
          <w:rFonts w:ascii="Arial" w:hAnsi="Arial" w:cs="Arial"/>
          <w:b/>
          <w:sz w:val="28"/>
          <w:szCs w:val="28"/>
        </w:rPr>
        <w:t xml:space="preserve"> </w:t>
      </w:r>
      <w:proofErr w:type="spellStart"/>
      <w:r w:rsidR="00463C17">
        <w:rPr>
          <w:rFonts w:ascii="Arial" w:hAnsi="Arial" w:cs="Arial"/>
          <w:b/>
          <w:sz w:val="28"/>
          <w:szCs w:val="28"/>
        </w:rPr>
        <w:t>заслуги</w:t>
      </w:r>
      <w:proofErr w:type="spellEnd"/>
      <w:r w:rsidR="001C702E">
        <w:rPr>
          <w:rFonts w:ascii="Arial" w:hAnsi="Arial" w:cs="Arial"/>
          <w:b/>
          <w:sz w:val="28"/>
          <w:szCs w:val="28"/>
          <w:lang w:val="bg-BG"/>
        </w:rPr>
        <w:t xml:space="preserve"> </w:t>
      </w:r>
      <w:r w:rsidR="00463C17">
        <w:rPr>
          <w:rFonts w:ascii="Arial" w:hAnsi="Arial" w:cs="Arial"/>
          <w:b/>
          <w:sz w:val="28"/>
          <w:szCs w:val="28"/>
        </w:rPr>
        <w:t xml:space="preserve"> </w:t>
      </w:r>
      <w:proofErr w:type="spellStart"/>
      <w:r w:rsidR="00463C17">
        <w:rPr>
          <w:rFonts w:ascii="Arial" w:hAnsi="Arial" w:cs="Arial"/>
          <w:b/>
          <w:sz w:val="28"/>
          <w:szCs w:val="28"/>
        </w:rPr>
        <w:t>за</w:t>
      </w:r>
      <w:proofErr w:type="spellEnd"/>
      <w:r w:rsidR="001C702E">
        <w:rPr>
          <w:rFonts w:ascii="Arial" w:hAnsi="Arial" w:cs="Arial"/>
          <w:b/>
          <w:sz w:val="28"/>
          <w:szCs w:val="28"/>
          <w:lang w:val="bg-BG"/>
        </w:rPr>
        <w:t xml:space="preserve"> </w:t>
      </w:r>
      <w:r w:rsidR="00463C17">
        <w:rPr>
          <w:rFonts w:ascii="Arial" w:hAnsi="Arial" w:cs="Arial"/>
          <w:b/>
          <w:sz w:val="28"/>
          <w:szCs w:val="28"/>
        </w:rPr>
        <w:t xml:space="preserve"> </w:t>
      </w:r>
      <w:proofErr w:type="spellStart"/>
      <w:r w:rsidR="00463C17">
        <w:rPr>
          <w:rFonts w:ascii="Arial" w:hAnsi="Arial" w:cs="Arial"/>
          <w:b/>
          <w:sz w:val="28"/>
          <w:szCs w:val="28"/>
        </w:rPr>
        <w:t>читалището</w:t>
      </w:r>
      <w:proofErr w:type="spellEnd"/>
    </w:p>
    <w:p w:rsidR="00C069D0" w:rsidRDefault="00463C17" w:rsidP="00353008">
      <w:pPr>
        <w:pStyle w:val="ab"/>
        <w:spacing w:after="600" w:line="276" w:lineRule="auto"/>
        <w:ind w:left="-66" w:right="-143" w:firstLine="0"/>
        <w:rPr>
          <w:rFonts w:ascii="Arial" w:hAnsi="Arial" w:cs="Arial"/>
          <w:b/>
          <w:sz w:val="28"/>
          <w:szCs w:val="28"/>
        </w:rPr>
      </w:pPr>
      <w:r>
        <w:rPr>
          <w:rFonts w:ascii="Arial" w:hAnsi="Arial" w:cs="Arial"/>
          <w:b/>
          <w:sz w:val="28"/>
          <w:szCs w:val="28"/>
        </w:rPr>
        <w:t>.</w:t>
      </w:r>
    </w:p>
    <w:p w:rsidR="00463C17" w:rsidRDefault="00463C17"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Чл.8. (1) Кандидатите за действителни индивидуални членове подават писмено заявление до</w:t>
      </w:r>
      <w:r w:rsidR="001C702E">
        <w:rPr>
          <w:rFonts w:ascii="Arial" w:hAnsi="Arial" w:cs="Arial"/>
          <w:b/>
          <w:sz w:val="28"/>
          <w:szCs w:val="28"/>
          <w:lang w:val="bg-BG"/>
        </w:rPr>
        <w:t xml:space="preserve"> </w:t>
      </w:r>
      <w:r>
        <w:rPr>
          <w:rFonts w:ascii="Arial" w:hAnsi="Arial" w:cs="Arial"/>
          <w:b/>
          <w:sz w:val="28"/>
          <w:szCs w:val="28"/>
          <w:lang w:val="bg-BG"/>
        </w:rPr>
        <w:t>настоятелството на читалището,с което декларират,че же</w:t>
      </w:r>
      <w:r w:rsidR="001C702E">
        <w:rPr>
          <w:rFonts w:ascii="Arial" w:hAnsi="Arial" w:cs="Arial"/>
          <w:b/>
          <w:sz w:val="28"/>
          <w:szCs w:val="28"/>
          <w:lang w:val="bg-BG"/>
        </w:rPr>
        <w:t>лаят да станат членове на читал</w:t>
      </w:r>
      <w:r>
        <w:rPr>
          <w:rFonts w:ascii="Arial" w:hAnsi="Arial" w:cs="Arial"/>
          <w:b/>
          <w:sz w:val="28"/>
          <w:szCs w:val="28"/>
          <w:lang w:val="bg-BG"/>
        </w:rPr>
        <w:t>ището,че познават  и приемат устава на читалището и ще работят за постигането на неговите цели.</w:t>
      </w:r>
    </w:p>
    <w:p w:rsidR="00463C17" w:rsidRDefault="00463C17"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 xml:space="preserve">   </w:t>
      </w:r>
      <w:r>
        <w:rPr>
          <w:rFonts w:ascii="Arial" w:hAnsi="Arial" w:cs="Arial"/>
          <w:b/>
          <w:sz w:val="28"/>
          <w:szCs w:val="28"/>
        </w:rPr>
        <w:t xml:space="preserve">  </w:t>
      </w:r>
      <w:r>
        <w:rPr>
          <w:rFonts w:ascii="Arial" w:hAnsi="Arial" w:cs="Arial"/>
          <w:b/>
          <w:sz w:val="28"/>
          <w:szCs w:val="28"/>
          <w:lang w:val="bg-BG"/>
        </w:rPr>
        <w:t xml:space="preserve"> (2) Кандидатурите се гласуват на заседание на настоятелството.На члена на читалището се издават съответните документи за </w:t>
      </w:r>
      <w:proofErr w:type="spellStart"/>
      <w:r>
        <w:rPr>
          <w:rFonts w:ascii="Arial" w:hAnsi="Arial" w:cs="Arial"/>
          <w:b/>
          <w:sz w:val="28"/>
          <w:szCs w:val="28"/>
          <w:lang w:val="bg-BG"/>
        </w:rPr>
        <w:t>членст</w:t>
      </w:r>
      <w:proofErr w:type="spellEnd"/>
      <w:r>
        <w:rPr>
          <w:rFonts w:ascii="Arial" w:hAnsi="Arial" w:cs="Arial"/>
          <w:b/>
          <w:sz w:val="28"/>
          <w:szCs w:val="28"/>
        </w:rPr>
        <w:t>в</w:t>
      </w:r>
      <w:r>
        <w:rPr>
          <w:rFonts w:ascii="Arial" w:hAnsi="Arial" w:cs="Arial"/>
          <w:b/>
          <w:sz w:val="28"/>
          <w:szCs w:val="28"/>
          <w:lang w:val="bg-BG"/>
        </w:rPr>
        <w:t>о.</w:t>
      </w:r>
    </w:p>
    <w:p w:rsidR="00463C17" w:rsidRDefault="00463C17"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 xml:space="preserve">  </w:t>
      </w:r>
      <w:r>
        <w:rPr>
          <w:rFonts w:ascii="Arial" w:hAnsi="Arial" w:cs="Arial"/>
          <w:b/>
          <w:sz w:val="28"/>
          <w:szCs w:val="28"/>
        </w:rPr>
        <w:t xml:space="preserve">  </w:t>
      </w:r>
      <w:r>
        <w:rPr>
          <w:rFonts w:ascii="Arial" w:hAnsi="Arial" w:cs="Arial"/>
          <w:b/>
          <w:sz w:val="28"/>
          <w:szCs w:val="28"/>
          <w:lang w:val="bg-BG"/>
        </w:rPr>
        <w:t xml:space="preserve"> (3)</w:t>
      </w:r>
      <w:r>
        <w:rPr>
          <w:rFonts w:ascii="Arial" w:hAnsi="Arial" w:cs="Arial"/>
          <w:b/>
          <w:sz w:val="28"/>
          <w:szCs w:val="28"/>
        </w:rPr>
        <w:t xml:space="preserve"> </w:t>
      </w:r>
      <w:r>
        <w:rPr>
          <w:rFonts w:ascii="Arial" w:hAnsi="Arial" w:cs="Arial"/>
          <w:b/>
          <w:sz w:val="28"/>
          <w:szCs w:val="28"/>
          <w:lang w:val="bg-BG"/>
        </w:rPr>
        <w:t xml:space="preserve">Приетият за действителен член на читалището плаща членски </w:t>
      </w:r>
    </w:p>
    <w:p w:rsidR="00463C17" w:rsidRDefault="00463C17"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си внос по ред определен от настоятелството.</w:t>
      </w:r>
    </w:p>
    <w:p w:rsidR="00504B6E" w:rsidRDefault="00504B6E" w:rsidP="00353008">
      <w:pPr>
        <w:pStyle w:val="ab"/>
        <w:spacing w:after="600" w:line="276" w:lineRule="auto"/>
        <w:ind w:left="-66" w:right="-143" w:firstLine="0"/>
        <w:rPr>
          <w:rFonts w:ascii="Arial" w:hAnsi="Arial" w:cs="Arial"/>
          <w:b/>
          <w:sz w:val="28"/>
          <w:szCs w:val="28"/>
          <w:lang w:val="bg-BG"/>
        </w:rPr>
      </w:pPr>
    </w:p>
    <w:p w:rsidR="00463C17" w:rsidRDefault="00463C17"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 xml:space="preserve">ЧЛ.9. </w:t>
      </w:r>
      <w:r w:rsidR="00504B6E">
        <w:rPr>
          <w:rFonts w:ascii="Arial" w:hAnsi="Arial" w:cs="Arial"/>
          <w:b/>
          <w:sz w:val="28"/>
          <w:szCs w:val="28"/>
          <w:lang w:val="bg-BG"/>
        </w:rPr>
        <w:t xml:space="preserve"> </w:t>
      </w:r>
      <w:r>
        <w:rPr>
          <w:rFonts w:ascii="Arial" w:hAnsi="Arial" w:cs="Arial"/>
          <w:b/>
          <w:sz w:val="28"/>
          <w:szCs w:val="28"/>
          <w:lang w:val="bg-BG"/>
        </w:rPr>
        <w:t xml:space="preserve">При условията на чл.11,ал3 от Закона за Народните читалища,в читалището могат да членуват колективни членове.Те се приемат по писмено заявление на </w:t>
      </w:r>
      <w:r w:rsidR="00A752DC">
        <w:rPr>
          <w:rFonts w:ascii="Arial" w:hAnsi="Arial" w:cs="Arial"/>
          <w:b/>
          <w:sz w:val="28"/>
          <w:szCs w:val="28"/>
          <w:lang w:val="bg-BG"/>
        </w:rPr>
        <w:t>упълномощен</w:t>
      </w:r>
      <w:r>
        <w:rPr>
          <w:rFonts w:ascii="Arial" w:hAnsi="Arial" w:cs="Arial"/>
          <w:b/>
          <w:sz w:val="28"/>
          <w:szCs w:val="28"/>
          <w:lang w:val="bg-BG"/>
        </w:rPr>
        <w:t xml:space="preserve"> представител на кандидатите за колективно членство и имат  право на един глас.</w:t>
      </w:r>
    </w:p>
    <w:p w:rsidR="00353008" w:rsidRDefault="00353008" w:rsidP="00353008">
      <w:pPr>
        <w:pStyle w:val="ab"/>
        <w:spacing w:after="600" w:line="276" w:lineRule="auto"/>
        <w:ind w:left="-66" w:right="-143" w:firstLine="0"/>
        <w:rPr>
          <w:rFonts w:ascii="Arial" w:hAnsi="Arial" w:cs="Arial"/>
          <w:b/>
          <w:sz w:val="28"/>
          <w:szCs w:val="28"/>
          <w:lang w:val="bg-BG"/>
        </w:rPr>
      </w:pPr>
    </w:p>
    <w:p w:rsidR="00504B6E" w:rsidRDefault="00504B6E"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lastRenderedPageBreak/>
        <w:t>Чл.10.Колективни членове могат да бъдат:</w:t>
      </w:r>
    </w:p>
    <w:p w:rsidR="00504B6E" w:rsidRDefault="00504B6E"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1.професионални организации;</w:t>
      </w:r>
    </w:p>
    <w:p w:rsidR="00504B6E" w:rsidRDefault="00504B6E"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2.стопански организации;</w:t>
      </w:r>
    </w:p>
    <w:p w:rsidR="00504B6E" w:rsidRDefault="00504B6E"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3.търговски дружества;</w:t>
      </w:r>
    </w:p>
    <w:p w:rsidR="00504B6E" w:rsidRDefault="00504B6E"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4.кооперации и сдружения;</w:t>
      </w:r>
    </w:p>
    <w:p w:rsidR="00504B6E" w:rsidRDefault="00504B6E"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5.културно – просветни и любителски  клубове и творчески колективи</w:t>
      </w:r>
    </w:p>
    <w:p w:rsidR="00504B6E" w:rsidRDefault="00504B6E"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 xml:space="preserve">Чл.11. </w:t>
      </w:r>
      <w:r>
        <w:rPr>
          <w:rFonts w:ascii="Arial" w:hAnsi="Arial" w:cs="Arial"/>
          <w:b/>
          <w:sz w:val="28"/>
          <w:szCs w:val="28"/>
        </w:rPr>
        <w:t xml:space="preserve">(1) </w:t>
      </w:r>
      <w:r>
        <w:rPr>
          <w:rFonts w:ascii="Arial" w:hAnsi="Arial" w:cs="Arial"/>
          <w:b/>
          <w:sz w:val="28"/>
          <w:szCs w:val="28"/>
          <w:lang w:val="bg-BG"/>
        </w:rPr>
        <w:t>Лицата ,които имат особени заслуги към читалището се обявяват за почетни членове по решение на Общото събрание,по предложение на настоятелството или  от членове на читалището.</w:t>
      </w:r>
    </w:p>
    <w:p w:rsidR="00504B6E" w:rsidRDefault="00504B6E"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 xml:space="preserve">             (2) Н</w:t>
      </w:r>
      <w:r>
        <w:rPr>
          <w:rFonts w:ascii="Arial" w:hAnsi="Arial" w:cs="Arial"/>
          <w:b/>
          <w:sz w:val="28"/>
          <w:szCs w:val="28"/>
        </w:rPr>
        <w:t xml:space="preserve">а </w:t>
      </w:r>
      <w:proofErr w:type="spellStart"/>
      <w:r>
        <w:rPr>
          <w:rFonts w:ascii="Arial" w:hAnsi="Arial" w:cs="Arial"/>
          <w:b/>
          <w:sz w:val="28"/>
          <w:szCs w:val="28"/>
        </w:rPr>
        <w:t>лицата</w:t>
      </w:r>
      <w:proofErr w:type="spellEnd"/>
      <w:r>
        <w:rPr>
          <w:rFonts w:ascii="Arial" w:hAnsi="Arial" w:cs="Arial"/>
          <w:b/>
          <w:sz w:val="28"/>
          <w:szCs w:val="28"/>
          <w:lang w:val="bg-BG"/>
        </w:rPr>
        <w:t xml:space="preserve"> </w:t>
      </w:r>
      <w:r>
        <w:rPr>
          <w:rFonts w:ascii="Arial" w:hAnsi="Arial" w:cs="Arial"/>
          <w:b/>
          <w:sz w:val="28"/>
          <w:szCs w:val="28"/>
        </w:rPr>
        <w:t xml:space="preserve"> </w:t>
      </w:r>
      <w:proofErr w:type="spellStart"/>
      <w:r>
        <w:rPr>
          <w:rFonts w:ascii="Arial" w:hAnsi="Arial" w:cs="Arial"/>
          <w:b/>
          <w:sz w:val="28"/>
          <w:szCs w:val="28"/>
        </w:rPr>
        <w:t>по</w:t>
      </w:r>
      <w:proofErr w:type="spellEnd"/>
      <w:r>
        <w:rPr>
          <w:rFonts w:ascii="Arial" w:hAnsi="Arial" w:cs="Arial"/>
          <w:b/>
          <w:sz w:val="28"/>
          <w:szCs w:val="28"/>
        </w:rPr>
        <w:t xml:space="preserve">  </w:t>
      </w:r>
      <w:proofErr w:type="spellStart"/>
      <w:r>
        <w:rPr>
          <w:rFonts w:ascii="Arial" w:hAnsi="Arial" w:cs="Arial"/>
          <w:b/>
          <w:sz w:val="28"/>
          <w:szCs w:val="28"/>
        </w:rPr>
        <w:t>предходния</w:t>
      </w:r>
      <w:proofErr w:type="spellEnd"/>
      <w:r>
        <w:rPr>
          <w:rFonts w:ascii="Arial" w:hAnsi="Arial" w:cs="Arial"/>
          <w:b/>
          <w:sz w:val="28"/>
          <w:szCs w:val="28"/>
          <w:lang w:val="bg-BG"/>
        </w:rPr>
        <w:t xml:space="preserve"> </w:t>
      </w:r>
      <w:r>
        <w:rPr>
          <w:rFonts w:ascii="Arial" w:hAnsi="Arial" w:cs="Arial"/>
          <w:b/>
          <w:sz w:val="28"/>
          <w:szCs w:val="28"/>
        </w:rPr>
        <w:t xml:space="preserve"> </w:t>
      </w:r>
      <w:proofErr w:type="spellStart"/>
      <w:r>
        <w:rPr>
          <w:rFonts w:ascii="Arial" w:hAnsi="Arial" w:cs="Arial"/>
          <w:b/>
          <w:sz w:val="28"/>
          <w:szCs w:val="28"/>
        </w:rPr>
        <w:t>член</w:t>
      </w:r>
      <w:proofErr w:type="spellEnd"/>
      <w:r>
        <w:rPr>
          <w:rFonts w:ascii="Arial" w:hAnsi="Arial" w:cs="Arial"/>
          <w:b/>
          <w:sz w:val="28"/>
          <w:szCs w:val="28"/>
        </w:rPr>
        <w:t xml:space="preserve">  </w:t>
      </w:r>
      <w:proofErr w:type="spellStart"/>
      <w:r>
        <w:rPr>
          <w:rFonts w:ascii="Arial" w:hAnsi="Arial" w:cs="Arial"/>
          <w:b/>
          <w:sz w:val="28"/>
          <w:szCs w:val="28"/>
        </w:rPr>
        <w:t>настоятелство</w:t>
      </w:r>
      <w:proofErr w:type="spellEnd"/>
      <w:r>
        <w:rPr>
          <w:rFonts w:ascii="Arial" w:hAnsi="Arial" w:cs="Arial"/>
          <w:b/>
          <w:sz w:val="28"/>
          <w:szCs w:val="28"/>
        </w:rPr>
        <w:t xml:space="preserve"> </w:t>
      </w:r>
      <w:proofErr w:type="spellStart"/>
      <w:r>
        <w:rPr>
          <w:rFonts w:ascii="Arial" w:hAnsi="Arial" w:cs="Arial"/>
          <w:b/>
          <w:sz w:val="28"/>
          <w:szCs w:val="28"/>
        </w:rPr>
        <w:t>издава</w:t>
      </w:r>
      <w:proofErr w:type="spellEnd"/>
      <w:r>
        <w:rPr>
          <w:rFonts w:ascii="Arial" w:hAnsi="Arial" w:cs="Arial"/>
          <w:b/>
          <w:sz w:val="28"/>
          <w:szCs w:val="28"/>
        </w:rPr>
        <w:t xml:space="preserve"> </w:t>
      </w:r>
      <w:proofErr w:type="spellStart"/>
      <w:r>
        <w:rPr>
          <w:rFonts w:ascii="Arial" w:hAnsi="Arial" w:cs="Arial"/>
          <w:b/>
          <w:sz w:val="28"/>
          <w:szCs w:val="28"/>
        </w:rPr>
        <w:t>съответните</w:t>
      </w:r>
      <w:proofErr w:type="spellEnd"/>
      <w:r>
        <w:rPr>
          <w:rFonts w:ascii="Arial" w:hAnsi="Arial" w:cs="Arial"/>
          <w:b/>
          <w:sz w:val="28"/>
          <w:szCs w:val="28"/>
          <w:lang w:val="bg-BG"/>
        </w:rPr>
        <w:t xml:space="preserve"> </w:t>
      </w:r>
      <w:r>
        <w:rPr>
          <w:rFonts w:ascii="Arial" w:hAnsi="Arial" w:cs="Arial"/>
          <w:b/>
          <w:sz w:val="28"/>
          <w:szCs w:val="28"/>
        </w:rPr>
        <w:t xml:space="preserve"> </w:t>
      </w:r>
      <w:proofErr w:type="spellStart"/>
      <w:r>
        <w:rPr>
          <w:rFonts w:ascii="Arial" w:hAnsi="Arial" w:cs="Arial"/>
          <w:b/>
          <w:sz w:val="28"/>
          <w:szCs w:val="28"/>
        </w:rPr>
        <w:t>удостоверения</w:t>
      </w:r>
      <w:proofErr w:type="spellEnd"/>
      <w:r>
        <w:rPr>
          <w:rFonts w:ascii="Arial" w:hAnsi="Arial" w:cs="Arial"/>
          <w:b/>
          <w:sz w:val="28"/>
          <w:szCs w:val="28"/>
        </w:rPr>
        <w:t>.</w:t>
      </w:r>
    </w:p>
    <w:p w:rsidR="00353008" w:rsidRPr="00353008" w:rsidRDefault="00353008" w:rsidP="00353008">
      <w:pPr>
        <w:pStyle w:val="ab"/>
        <w:spacing w:after="600" w:line="276" w:lineRule="auto"/>
        <w:ind w:left="-66" w:right="-143" w:firstLine="0"/>
        <w:rPr>
          <w:rFonts w:ascii="Arial" w:hAnsi="Arial" w:cs="Arial"/>
          <w:b/>
          <w:sz w:val="28"/>
          <w:szCs w:val="28"/>
          <w:lang w:val="bg-BG"/>
        </w:rPr>
      </w:pPr>
    </w:p>
    <w:p w:rsidR="00504B6E" w:rsidRDefault="00804ABA"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ЧЛ.12. (1)Членовете на читалището имат право да :</w:t>
      </w:r>
    </w:p>
    <w:p w:rsidR="00804ABA" w:rsidRDefault="00804ABA"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1.участват  в управлението на читалището</w:t>
      </w:r>
    </w:p>
    <w:p w:rsidR="00804ABA" w:rsidRDefault="00804ABA"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2.получават улеснен достъп до всички читалищни форми на дейност и прояви по ред  определен от настоятелството;</w:t>
      </w:r>
    </w:p>
    <w:p w:rsidR="00804ABA" w:rsidRDefault="00804ABA"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3. ползват с предимство културно –просветни форми на читалището;</w:t>
      </w:r>
    </w:p>
    <w:p w:rsidR="00804ABA" w:rsidRDefault="00804ABA"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4.получават всякаква информация относно на читалището и упражняват контрол върху нея.</w:t>
      </w:r>
    </w:p>
    <w:p w:rsidR="00353008" w:rsidRDefault="00353008" w:rsidP="00353008">
      <w:pPr>
        <w:pStyle w:val="ab"/>
        <w:spacing w:after="600" w:line="276" w:lineRule="auto"/>
        <w:ind w:left="-66" w:right="-143" w:firstLine="0"/>
        <w:rPr>
          <w:rFonts w:ascii="Arial" w:hAnsi="Arial" w:cs="Arial"/>
          <w:b/>
          <w:sz w:val="28"/>
          <w:szCs w:val="28"/>
          <w:lang w:val="bg-BG"/>
        </w:rPr>
      </w:pPr>
    </w:p>
    <w:p w:rsidR="00804ABA" w:rsidRDefault="00804ABA"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 xml:space="preserve">     </w:t>
      </w:r>
      <w:r>
        <w:rPr>
          <w:rFonts w:ascii="Arial" w:hAnsi="Arial" w:cs="Arial"/>
          <w:b/>
          <w:sz w:val="28"/>
          <w:szCs w:val="28"/>
        </w:rPr>
        <w:t>(2)</w:t>
      </w:r>
      <w:r>
        <w:rPr>
          <w:rFonts w:ascii="Arial" w:hAnsi="Arial" w:cs="Arial"/>
          <w:b/>
          <w:sz w:val="28"/>
          <w:szCs w:val="28"/>
          <w:lang w:val="bg-BG"/>
        </w:rPr>
        <w:t xml:space="preserve"> Членове на читалището длъжни:</w:t>
      </w:r>
    </w:p>
    <w:p w:rsidR="00804ABA" w:rsidRDefault="00804ABA"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1. да спазват устава на читалището и решенията на неговите членове;</w:t>
      </w:r>
    </w:p>
    <w:p w:rsidR="00804ABA" w:rsidRDefault="00804ABA"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2.да плащат лично членски внос;</w:t>
      </w:r>
    </w:p>
    <w:p w:rsidR="00804ABA" w:rsidRPr="00804ABA" w:rsidRDefault="00804ABA" w:rsidP="00353008">
      <w:pPr>
        <w:pStyle w:val="ab"/>
        <w:spacing w:after="600" w:line="276" w:lineRule="auto"/>
        <w:ind w:left="-66" w:right="-143" w:firstLine="0"/>
        <w:rPr>
          <w:rFonts w:ascii="Arial" w:hAnsi="Arial" w:cs="Arial"/>
          <w:b/>
          <w:sz w:val="28"/>
          <w:szCs w:val="28"/>
          <w:lang w:val="bg-BG"/>
        </w:rPr>
      </w:pPr>
      <w:r w:rsidRPr="00804ABA">
        <w:rPr>
          <w:rFonts w:ascii="Arial" w:hAnsi="Arial" w:cs="Arial"/>
          <w:b/>
          <w:sz w:val="28"/>
          <w:szCs w:val="28"/>
          <w:lang w:val="bg-BG"/>
        </w:rPr>
        <w:t xml:space="preserve"> 3</w:t>
      </w:r>
      <w:r>
        <w:rPr>
          <w:rFonts w:ascii="Arial" w:hAnsi="Arial" w:cs="Arial"/>
          <w:b/>
          <w:sz w:val="28"/>
          <w:szCs w:val="28"/>
          <w:lang w:val="bg-BG"/>
        </w:rPr>
        <w:t xml:space="preserve"> </w:t>
      </w:r>
      <w:r w:rsidRPr="00804ABA">
        <w:rPr>
          <w:rFonts w:ascii="Arial" w:hAnsi="Arial" w:cs="Arial"/>
          <w:b/>
          <w:sz w:val="28"/>
          <w:szCs w:val="28"/>
          <w:lang w:val="bg-BG"/>
        </w:rPr>
        <w:t xml:space="preserve">.да </w:t>
      </w:r>
      <w:r>
        <w:rPr>
          <w:rFonts w:ascii="Arial" w:hAnsi="Arial" w:cs="Arial"/>
          <w:b/>
          <w:sz w:val="28"/>
          <w:szCs w:val="28"/>
          <w:lang w:val="bg-BG"/>
        </w:rPr>
        <w:t>участват в дей</w:t>
      </w:r>
      <w:r w:rsidRPr="00804ABA">
        <w:rPr>
          <w:rFonts w:ascii="Arial" w:hAnsi="Arial" w:cs="Arial"/>
          <w:b/>
          <w:sz w:val="28"/>
          <w:szCs w:val="28"/>
          <w:lang w:val="bg-BG"/>
        </w:rPr>
        <w:t>ността на читалищет</w:t>
      </w:r>
      <w:r>
        <w:rPr>
          <w:rFonts w:ascii="Arial" w:hAnsi="Arial" w:cs="Arial"/>
          <w:b/>
          <w:sz w:val="28"/>
          <w:szCs w:val="28"/>
          <w:lang w:val="bg-BG"/>
        </w:rPr>
        <w:t>о</w:t>
      </w:r>
    </w:p>
    <w:p w:rsidR="00804ABA" w:rsidRDefault="00804ABA"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4.да опазват имуществото и добро име на читалището,както и да не уронват неговия престиж.</w:t>
      </w:r>
    </w:p>
    <w:p w:rsidR="00804ABA" w:rsidRPr="009B3846" w:rsidRDefault="00804ABA"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ЧЛ.</w:t>
      </w:r>
      <w:r w:rsidRPr="009B3846">
        <w:rPr>
          <w:rFonts w:ascii="Arial" w:hAnsi="Arial" w:cs="Arial"/>
          <w:b/>
          <w:sz w:val="28"/>
          <w:szCs w:val="28"/>
          <w:lang w:val="bg-BG"/>
        </w:rPr>
        <w:t>13. (1) Членството в читалището може да се прекрати с решение на общото събрание,взетос3/4 мнозинство от общия брой на членовете в същото,когато член на чита</w:t>
      </w:r>
      <w:r w:rsidR="009B3846" w:rsidRPr="009B3846">
        <w:rPr>
          <w:rFonts w:ascii="Arial" w:hAnsi="Arial" w:cs="Arial"/>
          <w:b/>
          <w:sz w:val="28"/>
          <w:szCs w:val="28"/>
          <w:lang w:val="bg-BG"/>
        </w:rPr>
        <w:t>лището нарушава грубо  настоящия устав и решенията на органите на Н.Ч.”Светлина-1904г”,или работи срещу неговите цели и интереси и му е причинил значителни вреди.</w:t>
      </w:r>
    </w:p>
    <w:p w:rsidR="009B3846" w:rsidRDefault="009B3846"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rPr>
        <w:t xml:space="preserve">    (2) </w:t>
      </w:r>
      <w:r>
        <w:rPr>
          <w:rFonts w:ascii="Arial" w:hAnsi="Arial" w:cs="Arial"/>
          <w:b/>
          <w:sz w:val="28"/>
          <w:szCs w:val="28"/>
          <w:lang w:val="bg-BG"/>
        </w:rPr>
        <w:t>Членството се прекратява и на основание отпадане:</w:t>
      </w:r>
    </w:p>
    <w:p w:rsidR="001C702E" w:rsidRDefault="001C702E"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1. при не внасяне на членски внос;</w:t>
      </w:r>
    </w:p>
    <w:p w:rsidR="001C702E" w:rsidRDefault="001C702E"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2. при неучастие в три последователни заседания на Общото събрание;</w:t>
      </w:r>
    </w:p>
    <w:p w:rsidR="001C702E" w:rsidRDefault="001C702E"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3.при системно неизпълнение на задължението за участието в дейността на читалището</w:t>
      </w:r>
    </w:p>
    <w:p w:rsidR="001C702E" w:rsidRDefault="001C702E"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lastRenderedPageBreak/>
        <w:t>4. по желание на самия член с писмено заявление до настоятелството,както и при прекратяване или преобразуване на колективен член.</w:t>
      </w:r>
    </w:p>
    <w:p w:rsidR="001C702E" w:rsidRDefault="001C702E"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 xml:space="preserve">    ІV. ГЛАВА ЧЕТВЪРТА. ОРГАНИ НА УПРАВЛЕНИЕ НА ЧИТАЛИЩЕТО.</w:t>
      </w:r>
    </w:p>
    <w:p w:rsidR="00353008" w:rsidRDefault="00353008" w:rsidP="00353008">
      <w:pPr>
        <w:pStyle w:val="ab"/>
        <w:spacing w:after="600" w:line="276" w:lineRule="auto"/>
        <w:ind w:left="-66" w:right="-143" w:firstLine="0"/>
        <w:rPr>
          <w:rFonts w:ascii="Arial" w:hAnsi="Arial" w:cs="Arial"/>
          <w:b/>
          <w:sz w:val="28"/>
          <w:szCs w:val="28"/>
          <w:lang w:val="bg-BG"/>
        </w:rPr>
      </w:pPr>
    </w:p>
    <w:p w:rsidR="001C702E" w:rsidRDefault="00A70A40"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Чл.14</w:t>
      </w:r>
      <w:r w:rsidRPr="00A70A40">
        <w:rPr>
          <w:rFonts w:ascii="Arial" w:hAnsi="Arial" w:cs="Arial"/>
          <w:b/>
          <w:sz w:val="28"/>
          <w:szCs w:val="28"/>
          <w:lang w:val="bg-BG"/>
        </w:rPr>
        <w:t>. Органи</w:t>
      </w:r>
      <w:r>
        <w:rPr>
          <w:rFonts w:ascii="Arial" w:hAnsi="Arial" w:cs="Arial"/>
          <w:b/>
          <w:sz w:val="28"/>
          <w:szCs w:val="28"/>
          <w:lang w:val="bg-BG"/>
        </w:rPr>
        <w:t xml:space="preserve">  на читалището са общото събрание,настоятелство и проверителната комисия.</w:t>
      </w:r>
    </w:p>
    <w:p w:rsidR="00A70A40" w:rsidRDefault="00A70A40"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Чл.15. (1) Върховен орган  на читалището се състои от всички членове на читалището,имащи право на глас.</w:t>
      </w:r>
    </w:p>
    <w:p w:rsidR="00A70A40" w:rsidRDefault="00A70A40"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 xml:space="preserve">Чл. 16. (1) Общо събрание: </w:t>
      </w:r>
    </w:p>
    <w:p w:rsidR="00A70A40" w:rsidRDefault="00A70A40"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 xml:space="preserve"> 1.</w:t>
      </w:r>
      <w:r w:rsidRPr="00A70A40">
        <w:rPr>
          <w:rFonts w:ascii="Arial" w:hAnsi="Arial" w:cs="Arial"/>
          <w:b/>
          <w:sz w:val="28"/>
          <w:szCs w:val="28"/>
          <w:lang w:val="bg-BG"/>
        </w:rPr>
        <w:t>Изменя и допълва устава;</w:t>
      </w:r>
    </w:p>
    <w:p w:rsidR="00A70A40" w:rsidRDefault="00E52E56"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 xml:space="preserve"> 2. И</w:t>
      </w:r>
      <w:r w:rsidR="00A70A40">
        <w:rPr>
          <w:rFonts w:ascii="Arial" w:hAnsi="Arial" w:cs="Arial"/>
          <w:b/>
          <w:sz w:val="28"/>
          <w:szCs w:val="28"/>
          <w:lang w:val="bg-BG"/>
        </w:rPr>
        <w:t>збира и освобождава членове на  настоятелството,</w:t>
      </w:r>
    </w:p>
    <w:p w:rsidR="00A70A40" w:rsidRDefault="00A70A40"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проверителната комисия и председателя;</w:t>
      </w:r>
    </w:p>
    <w:p w:rsidR="00A70A40" w:rsidRDefault="00A70A40"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 xml:space="preserve">3. </w:t>
      </w:r>
      <w:r w:rsidR="00E52E56">
        <w:rPr>
          <w:rFonts w:ascii="Arial" w:hAnsi="Arial" w:cs="Arial"/>
          <w:b/>
          <w:sz w:val="28"/>
          <w:szCs w:val="28"/>
          <w:lang w:val="bg-BG"/>
        </w:rPr>
        <w:t>П</w:t>
      </w:r>
      <w:r>
        <w:rPr>
          <w:rFonts w:ascii="Arial" w:hAnsi="Arial" w:cs="Arial"/>
          <w:b/>
          <w:sz w:val="28"/>
          <w:szCs w:val="28"/>
          <w:lang w:val="bg-BG"/>
        </w:rPr>
        <w:t>риема вътрешните актове,необходими за организацията на дейността на читалището;</w:t>
      </w:r>
    </w:p>
    <w:p w:rsidR="00A70A40" w:rsidRDefault="00E52E56"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4.И</w:t>
      </w:r>
      <w:r w:rsidR="00A70A40">
        <w:rPr>
          <w:rFonts w:ascii="Arial" w:hAnsi="Arial" w:cs="Arial"/>
          <w:b/>
          <w:sz w:val="28"/>
          <w:szCs w:val="28"/>
          <w:lang w:val="bg-BG"/>
        </w:rPr>
        <w:t>зключва членовете на читалището;</w:t>
      </w:r>
    </w:p>
    <w:p w:rsidR="00A70A40" w:rsidRDefault="00E52E56"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5.О</w:t>
      </w:r>
      <w:r w:rsidR="00A70A40">
        <w:rPr>
          <w:rFonts w:ascii="Arial" w:hAnsi="Arial" w:cs="Arial"/>
          <w:b/>
          <w:sz w:val="28"/>
          <w:szCs w:val="28"/>
          <w:lang w:val="bg-BG"/>
        </w:rPr>
        <w:t>пределя основни вноски на дейността на читалището;</w:t>
      </w:r>
    </w:p>
    <w:p w:rsidR="00A70A40" w:rsidRDefault="00A70A40"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6.</w:t>
      </w:r>
      <w:r w:rsidR="00E52E56">
        <w:rPr>
          <w:rFonts w:ascii="Arial" w:hAnsi="Arial" w:cs="Arial"/>
          <w:b/>
          <w:sz w:val="28"/>
          <w:szCs w:val="28"/>
          <w:lang w:val="bg-BG"/>
        </w:rPr>
        <w:t xml:space="preserve"> В</w:t>
      </w:r>
      <w:r>
        <w:rPr>
          <w:rFonts w:ascii="Arial" w:hAnsi="Arial" w:cs="Arial"/>
          <w:b/>
          <w:sz w:val="28"/>
          <w:szCs w:val="28"/>
          <w:lang w:val="bg-BG"/>
        </w:rPr>
        <w:t>зема решение за членуване или за прекратяване на членството</w:t>
      </w:r>
    </w:p>
    <w:p w:rsidR="00A70A40" w:rsidRDefault="00A70A40"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в читалищно сдружение;</w:t>
      </w:r>
    </w:p>
    <w:p w:rsidR="00A70A40" w:rsidRDefault="00A70A40"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7.</w:t>
      </w:r>
      <w:r w:rsidR="00E52E56">
        <w:rPr>
          <w:rFonts w:ascii="Arial" w:hAnsi="Arial" w:cs="Arial"/>
          <w:b/>
          <w:sz w:val="28"/>
          <w:szCs w:val="28"/>
          <w:lang w:val="bg-BG"/>
        </w:rPr>
        <w:t xml:space="preserve"> П</w:t>
      </w:r>
      <w:r>
        <w:rPr>
          <w:rFonts w:ascii="Arial" w:hAnsi="Arial" w:cs="Arial"/>
          <w:b/>
          <w:sz w:val="28"/>
          <w:szCs w:val="28"/>
          <w:lang w:val="bg-BG"/>
        </w:rPr>
        <w:t>риема бюджета на читалището;</w:t>
      </w:r>
    </w:p>
    <w:p w:rsidR="00A70A40" w:rsidRDefault="00A70A40"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8.</w:t>
      </w:r>
      <w:r w:rsidR="00E52E56">
        <w:rPr>
          <w:rFonts w:ascii="Arial" w:hAnsi="Arial" w:cs="Arial"/>
          <w:b/>
          <w:sz w:val="28"/>
          <w:szCs w:val="28"/>
          <w:lang w:val="bg-BG"/>
        </w:rPr>
        <w:t xml:space="preserve"> Приема годишния отч</w:t>
      </w:r>
      <w:r w:rsidR="00901953">
        <w:rPr>
          <w:rFonts w:ascii="Arial" w:hAnsi="Arial" w:cs="Arial"/>
          <w:b/>
          <w:sz w:val="28"/>
          <w:szCs w:val="28"/>
          <w:lang w:val="bg-BG"/>
        </w:rPr>
        <w:t>ет до 30март на следващата годин</w:t>
      </w:r>
      <w:r w:rsidR="00E52E56">
        <w:rPr>
          <w:rFonts w:ascii="Arial" w:hAnsi="Arial" w:cs="Arial"/>
          <w:b/>
          <w:sz w:val="28"/>
          <w:szCs w:val="28"/>
          <w:lang w:val="bg-BG"/>
        </w:rPr>
        <w:t>а;</w:t>
      </w:r>
    </w:p>
    <w:p w:rsidR="00E52E56" w:rsidRDefault="00E52E56"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9.Определя размера на членския внос;</w:t>
      </w:r>
    </w:p>
    <w:p w:rsidR="00E52E56" w:rsidRDefault="00E52E56"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10.Отменя решения на органи на читалището;</w:t>
      </w:r>
    </w:p>
    <w:p w:rsidR="00E52E56" w:rsidRDefault="00E52E56"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 xml:space="preserve">11.Взема решения за откриване на клонове на читалището след </w:t>
      </w:r>
    </w:p>
    <w:p w:rsidR="00E52E56" w:rsidRDefault="00E52E56"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съгласуване с  общината;</w:t>
      </w:r>
    </w:p>
    <w:p w:rsidR="00E52E56" w:rsidRDefault="00E52E56"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`12.Взема решение за прекратяване на читалището;</w:t>
      </w:r>
    </w:p>
    <w:p w:rsidR="00E52E56" w:rsidRDefault="00E52E56"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13.Взема решение за отнасяне  до съда на незаконосъобразни дейности на ръководството  или отделни читалищни членове</w:t>
      </w:r>
    </w:p>
    <w:p w:rsidR="00E52E56" w:rsidRDefault="00E52E56"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14. Взема решения за участие на читалището в  читалищните сдружения.</w:t>
      </w:r>
    </w:p>
    <w:p w:rsidR="00E52E56" w:rsidRDefault="00E52E56"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 xml:space="preserve"> (2) Решенията на общото събрание са  задължителни за другите органи на читалището.</w:t>
      </w:r>
    </w:p>
    <w:p w:rsidR="00E52E56" w:rsidRDefault="00E52E56" w:rsidP="00353008">
      <w:pPr>
        <w:pStyle w:val="ab"/>
        <w:spacing w:after="600" w:line="276" w:lineRule="auto"/>
        <w:ind w:left="-66" w:right="-143" w:firstLine="0"/>
        <w:rPr>
          <w:rFonts w:ascii="Arial" w:hAnsi="Arial" w:cs="Arial"/>
          <w:b/>
          <w:sz w:val="28"/>
          <w:szCs w:val="28"/>
          <w:lang w:val="bg-BG"/>
        </w:rPr>
      </w:pPr>
    </w:p>
    <w:p w:rsidR="00E52E56" w:rsidRDefault="00E52E56"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ЧЛ. 17. (1) Редовно общо събрание на читалището се свиква от настоятелството най –малко веднъж</w:t>
      </w:r>
      <w:r w:rsidR="007E0593">
        <w:rPr>
          <w:rFonts w:ascii="Arial" w:hAnsi="Arial" w:cs="Arial"/>
          <w:b/>
          <w:sz w:val="28"/>
          <w:szCs w:val="28"/>
          <w:lang w:val="bg-BG"/>
        </w:rPr>
        <w:t xml:space="preserve"> </w:t>
      </w:r>
      <w:r>
        <w:rPr>
          <w:rFonts w:ascii="Arial" w:hAnsi="Arial" w:cs="Arial"/>
          <w:b/>
          <w:sz w:val="28"/>
          <w:szCs w:val="28"/>
          <w:lang w:val="bg-BG"/>
        </w:rPr>
        <w:t>годишно. Извънредно общо събрание може да бъде свикано</w:t>
      </w:r>
      <w:r w:rsidR="007E0593">
        <w:rPr>
          <w:rFonts w:ascii="Arial" w:hAnsi="Arial" w:cs="Arial"/>
          <w:b/>
          <w:sz w:val="28"/>
          <w:szCs w:val="28"/>
          <w:lang w:val="bg-BG"/>
        </w:rPr>
        <w:t xml:space="preserve"> </w:t>
      </w:r>
      <w:r>
        <w:rPr>
          <w:rFonts w:ascii="Arial" w:hAnsi="Arial" w:cs="Arial"/>
          <w:b/>
          <w:sz w:val="28"/>
          <w:szCs w:val="28"/>
          <w:lang w:val="bg-BG"/>
        </w:rPr>
        <w:t>по решение на настоятелството,по искане на проверителната комис</w:t>
      </w:r>
      <w:r w:rsidR="007E0593">
        <w:rPr>
          <w:rFonts w:ascii="Arial" w:hAnsi="Arial" w:cs="Arial"/>
          <w:b/>
          <w:sz w:val="28"/>
          <w:szCs w:val="28"/>
          <w:lang w:val="bg-BG"/>
        </w:rPr>
        <w:t>ия или на една трета от членовете на  читалището с право на глас. При отказ на настоятелството да свика извънредно общо събрание,до 15дни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7E0593" w:rsidRDefault="007E0593"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lastRenderedPageBreak/>
        <w:t>(2) Поканата за събрание трябва да съдържа дневния ред,дата,часа и мястото на провеждането му и кой го свиква.</w:t>
      </w:r>
    </w:p>
    <w:p w:rsidR="007E0593" w:rsidRDefault="007E0593"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Тя трябва да бъде получена срещу подпис или връчена не по късно от 7дни преди датата на провеждането. В същия срок на вратата на читалището и на други общодостъпни места в населеното място,трябва да бъде залепена покана за събранието.</w:t>
      </w:r>
    </w:p>
    <w:p w:rsidR="007E0593" w:rsidRDefault="007E0593"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(3) Общото събрание е законно,ако присъстват най –малко половината от имащите право на глас членове на читалището.</w:t>
      </w:r>
    </w:p>
    <w:p w:rsidR="007E0593" w:rsidRDefault="007E0593"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При липса на кворум събранието се отлага с един час.</w:t>
      </w:r>
    </w:p>
    <w:p w:rsidR="007E0593" w:rsidRDefault="007E0593"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Тогава събранието  е законно,ако на него присъстват не по малко от една трета от членовете при редовно общо събрание</w:t>
      </w:r>
      <w:r w:rsidR="00186898">
        <w:rPr>
          <w:rFonts w:ascii="Arial" w:hAnsi="Arial" w:cs="Arial"/>
          <w:b/>
          <w:sz w:val="28"/>
          <w:szCs w:val="28"/>
          <w:lang w:val="bg-BG"/>
        </w:rPr>
        <w:t xml:space="preserve"> и не по малко от половината плюс един от членовете при извънредно общо събрание.</w:t>
      </w:r>
    </w:p>
    <w:p w:rsidR="00186898" w:rsidRDefault="00186898"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(4) Решенията по чл.16,ал1,4,10,11, и 12 се вземат с мнозинство най –малко две трети от всички членове. Останалите решения се вземат с мнозинство повече от половината от присъстващите членове.</w:t>
      </w:r>
    </w:p>
    <w:p w:rsidR="00186898" w:rsidRDefault="00186898"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(5) Две трети от членовете на общото събрание на народното читалище могат да  предявят иск при окръжния съд по седалището на читалището за отмяна на решение на общото събрание,ако то противоречи на закона или устава.</w:t>
      </w:r>
    </w:p>
    <w:p w:rsidR="00186898" w:rsidRDefault="00186898" w:rsidP="00353008">
      <w:pPr>
        <w:pStyle w:val="ab"/>
        <w:spacing w:after="600" w:line="276" w:lineRule="auto"/>
        <w:ind w:left="-66" w:right="-143" w:firstLine="0"/>
        <w:rPr>
          <w:rFonts w:ascii="Arial" w:hAnsi="Arial" w:cs="Arial"/>
          <w:b/>
          <w:sz w:val="28"/>
          <w:szCs w:val="28"/>
          <w:lang w:val="bg-BG"/>
        </w:rPr>
      </w:pPr>
    </w:p>
    <w:p w:rsidR="00186898" w:rsidRDefault="00186898" w:rsidP="00353008">
      <w:pPr>
        <w:pStyle w:val="ab"/>
        <w:spacing w:after="600" w:line="276" w:lineRule="auto"/>
        <w:ind w:left="-66" w:right="-143" w:firstLine="0"/>
        <w:rPr>
          <w:rFonts w:ascii="Arial" w:hAnsi="Arial" w:cs="Arial"/>
          <w:b/>
          <w:sz w:val="36"/>
          <w:szCs w:val="36"/>
          <w:lang w:val="bg-BG"/>
        </w:rPr>
      </w:pPr>
      <w:r>
        <w:rPr>
          <w:rFonts w:ascii="Arial" w:hAnsi="Arial" w:cs="Arial"/>
          <w:b/>
          <w:sz w:val="28"/>
          <w:szCs w:val="28"/>
          <w:lang w:val="bg-BG"/>
        </w:rPr>
        <w:t xml:space="preserve">Чл.18.(1)Изпълнителен орган на читалището </w:t>
      </w:r>
      <w:r w:rsidRPr="00186898">
        <w:rPr>
          <w:rFonts w:ascii="Arial" w:hAnsi="Arial" w:cs="Arial"/>
          <w:b/>
          <w:sz w:val="32"/>
          <w:szCs w:val="28"/>
          <w:lang w:val="bg-BG"/>
        </w:rPr>
        <w:t xml:space="preserve">е </w:t>
      </w:r>
      <w:r w:rsidRPr="00186898">
        <w:rPr>
          <w:rFonts w:ascii="Arial" w:hAnsi="Arial" w:cs="Arial"/>
          <w:b/>
          <w:sz w:val="36"/>
          <w:szCs w:val="36"/>
          <w:lang w:val="bg-BG"/>
        </w:rPr>
        <w:t>настоятелството</w:t>
      </w:r>
    </w:p>
    <w:p w:rsidR="00186898" w:rsidRDefault="00186898"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Което се състои от петима членове,избрани за срок до 3години.</w:t>
      </w:r>
    </w:p>
    <w:p w:rsidR="00186898" w:rsidRDefault="00186898"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Същите не трябва да имат  роднински връзки  по права  и сребърна линия до четвърта степен.</w:t>
      </w:r>
    </w:p>
    <w:p w:rsidR="00186898" w:rsidRDefault="00186898"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(2) Настоятелството</w:t>
      </w:r>
      <w:r w:rsidR="001B2576">
        <w:rPr>
          <w:rFonts w:ascii="Arial" w:hAnsi="Arial" w:cs="Arial"/>
          <w:b/>
          <w:sz w:val="28"/>
          <w:szCs w:val="28"/>
          <w:lang w:val="bg-BG"/>
        </w:rPr>
        <w:t>:</w:t>
      </w:r>
    </w:p>
    <w:p w:rsidR="001B2576" w:rsidRDefault="001B2576"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1.Свиква общото събрание;</w:t>
      </w:r>
    </w:p>
    <w:p w:rsidR="001B2576" w:rsidRDefault="001B2576"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2.Осигурява изпълнението на решенията на общото събрание;</w:t>
      </w:r>
    </w:p>
    <w:p w:rsidR="001B2576" w:rsidRDefault="001B2576"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 xml:space="preserve"> 3.Подготвя и внася в общото събрание проект за бюджет на читалището и утвърждава щата му;</w:t>
      </w:r>
    </w:p>
    <w:p w:rsidR="001B2576" w:rsidRDefault="001B2576"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4. Подготвя и внася в общото събрание отчет за дейността на читалището;</w:t>
      </w:r>
    </w:p>
    <w:p w:rsidR="001B2576" w:rsidRDefault="001B2576"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5.Назначава секретаря на читалището и утвърждава длъжностната му характеристика.</w:t>
      </w:r>
    </w:p>
    <w:p w:rsidR="001B2576" w:rsidRDefault="001B2576"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(3)Настоятелството взема решение с мнозинство повече от половината от членовете си.То само определя реда на своята работа.</w:t>
      </w:r>
    </w:p>
    <w:p w:rsidR="00901953" w:rsidRDefault="00901953" w:rsidP="00353008">
      <w:pPr>
        <w:pStyle w:val="ab"/>
        <w:spacing w:after="600" w:line="276" w:lineRule="auto"/>
        <w:ind w:left="-66" w:right="-143" w:firstLine="0"/>
        <w:rPr>
          <w:rFonts w:ascii="Arial" w:hAnsi="Arial" w:cs="Arial"/>
          <w:b/>
          <w:sz w:val="28"/>
          <w:szCs w:val="28"/>
          <w:lang w:val="bg-BG"/>
        </w:rPr>
      </w:pPr>
    </w:p>
    <w:p w:rsidR="001B2576" w:rsidRDefault="001B2576"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ЧЛ. 19. (1) Председателят на читалището е член на настоятелството и се избира от общото събрание за срок до 3години.</w:t>
      </w:r>
    </w:p>
    <w:p w:rsidR="00353008" w:rsidRDefault="00353008" w:rsidP="00353008">
      <w:pPr>
        <w:pStyle w:val="ab"/>
        <w:spacing w:after="600" w:line="276" w:lineRule="auto"/>
        <w:ind w:left="-66" w:right="-143" w:firstLine="0"/>
        <w:rPr>
          <w:rFonts w:ascii="Arial" w:hAnsi="Arial" w:cs="Arial"/>
          <w:b/>
          <w:sz w:val="28"/>
          <w:szCs w:val="28"/>
          <w:lang w:val="bg-BG"/>
        </w:rPr>
      </w:pPr>
    </w:p>
    <w:p w:rsidR="001B2576" w:rsidRDefault="001B2576"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lastRenderedPageBreak/>
        <w:t xml:space="preserve">          (2)Председателят:</w:t>
      </w:r>
    </w:p>
    <w:p w:rsidR="001B2576" w:rsidRDefault="001B2576"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1.организира дейността на читалището съобразно закона,устава и решенията на общото</w:t>
      </w:r>
      <w:r w:rsidR="00D73769">
        <w:rPr>
          <w:rFonts w:ascii="Arial" w:hAnsi="Arial" w:cs="Arial"/>
          <w:b/>
          <w:sz w:val="28"/>
          <w:szCs w:val="28"/>
        </w:rPr>
        <w:t xml:space="preserve"> </w:t>
      </w:r>
      <w:r>
        <w:rPr>
          <w:rFonts w:ascii="Arial" w:hAnsi="Arial" w:cs="Arial"/>
          <w:b/>
          <w:sz w:val="28"/>
          <w:szCs w:val="28"/>
          <w:lang w:val="bg-BG"/>
        </w:rPr>
        <w:t>събрание;</w:t>
      </w:r>
    </w:p>
    <w:p w:rsidR="001B2576" w:rsidRDefault="001B2576"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2. представлява читалището;</w:t>
      </w:r>
    </w:p>
    <w:p w:rsidR="001B2576" w:rsidRDefault="001B2576"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3. свиква и ръководи заседанията на настоятелството и председател</w:t>
      </w:r>
      <w:r w:rsidR="00BF5545">
        <w:rPr>
          <w:rFonts w:ascii="Arial" w:hAnsi="Arial" w:cs="Arial"/>
          <w:b/>
          <w:sz w:val="28"/>
          <w:szCs w:val="28"/>
          <w:lang w:val="bg-BG"/>
        </w:rPr>
        <w:t>ства общото събрание;</w:t>
      </w:r>
    </w:p>
    <w:p w:rsidR="00BF5545" w:rsidRDefault="00BF5545"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4. отчита дейността си пред настоятелството;</w:t>
      </w:r>
    </w:p>
    <w:p w:rsidR="00BF5545" w:rsidRDefault="00BF5545"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5. сключва и прекратява трудовите договори със служителите съобразно бюджета на читалището въз основа решение на настоятелството.</w:t>
      </w:r>
    </w:p>
    <w:p w:rsidR="00353008" w:rsidRDefault="00353008" w:rsidP="00353008">
      <w:pPr>
        <w:pStyle w:val="ab"/>
        <w:spacing w:after="600" w:line="276" w:lineRule="auto"/>
        <w:ind w:left="-66" w:right="-143" w:firstLine="0"/>
        <w:rPr>
          <w:rFonts w:ascii="Arial" w:hAnsi="Arial" w:cs="Arial"/>
          <w:b/>
          <w:sz w:val="28"/>
          <w:szCs w:val="28"/>
          <w:lang w:val="bg-BG"/>
        </w:rPr>
      </w:pPr>
    </w:p>
    <w:p w:rsidR="00353008" w:rsidRDefault="00353008" w:rsidP="00353008">
      <w:pPr>
        <w:pStyle w:val="ab"/>
        <w:spacing w:after="600" w:line="276" w:lineRule="auto"/>
        <w:ind w:left="-66" w:right="-143" w:firstLine="0"/>
        <w:rPr>
          <w:rFonts w:ascii="Arial" w:hAnsi="Arial" w:cs="Arial"/>
          <w:b/>
          <w:sz w:val="28"/>
          <w:szCs w:val="28"/>
          <w:lang w:val="bg-BG"/>
        </w:rPr>
      </w:pPr>
    </w:p>
    <w:p w:rsidR="00BF5545" w:rsidRDefault="00353008" w:rsidP="00353008">
      <w:pPr>
        <w:pStyle w:val="ab"/>
        <w:spacing w:after="600" w:line="276" w:lineRule="auto"/>
        <w:ind w:left="-66" w:right="-143" w:firstLine="0"/>
        <w:rPr>
          <w:rFonts w:ascii="Arial" w:hAnsi="Arial" w:cs="Arial"/>
          <w:b/>
          <w:sz w:val="28"/>
          <w:szCs w:val="28"/>
          <w:lang w:val="bg-BG"/>
        </w:rPr>
      </w:pPr>
      <w:r>
        <w:rPr>
          <w:rFonts w:ascii="Arial" w:hAnsi="Arial" w:cs="Arial"/>
          <w:b/>
          <w:sz w:val="28"/>
          <w:szCs w:val="28"/>
          <w:lang w:val="bg-BG"/>
        </w:rPr>
        <w:t xml:space="preserve"> </w:t>
      </w:r>
      <w:r w:rsidR="00BF5545">
        <w:rPr>
          <w:rFonts w:ascii="Arial" w:hAnsi="Arial" w:cs="Arial"/>
          <w:b/>
          <w:sz w:val="28"/>
          <w:szCs w:val="28"/>
          <w:lang w:val="bg-BG"/>
        </w:rPr>
        <w:t>ЧЛ.20. (1) Секретарят на читалището:</w:t>
      </w:r>
    </w:p>
    <w:p w:rsidR="00353008" w:rsidRDefault="00353008" w:rsidP="00353008">
      <w:pPr>
        <w:pStyle w:val="ab"/>
        <w:spacing w:after="600" w:line="276" w:lineRule="auto"/>
        <w:ind w:left="-66" w:right="-143" w:firstLine="0"/>
        <w:rPr>
          <w:rFonts w:ascii="Arial" w:hAnsi="Arial" w:cs="Arial"/>
          <w:b/>
          <w:sz w:val="28"/>
          <w:szCs w:val="28"/>
          <w:lang w:val="bg-BG"/>
        </w:rPr>
      </w:pPr>
    </w:p>
    <w:p w:rsidR="00BF5545" w:rsidRDefault="00BF5545" w:rsidP="00353008">
      <w:pPr>
        <w:pStyle w:val="ab"/>
        <w:numPr>
          <w:ilvl w:val="0"/>
          <w:numId w:val="3"/>
        </w:numPr>
        <w:spacing w:after="600" w:line="276" w:lineRule="auto"/>
        <w:ind w:right="-143"/>
        <w:rPr>
          <w:rFonts w:ascii="Arial" w:hAnsi="Arial" w:cs="Arial"/>
          <w:b/>
          <w:sz w:val="28"/>
          <w:szCs w:val="28"/>
          <w:lang w:val="bg-BG"/>
        </w:rPr>
      </w:pPr>
      <w:r>
        <w:rPr>
          <w:rFonts w:ascii="Arial" w:hAnsi="Arial" w:cs="Arial"/>
          <w:b/>
          <w:sz w:val="28"/>
          <w:szCs w:val="28"/>
          <w:lang w:val="bg-BG"/>
        </w:rPr>
        <w:t>Организира изпълнението на решенията на настоятелството,включително  решенията за изпълнението на бюджета;</w:t>
      </w:r>
    </w:p>
    <w:p w:rsidR="00BF5545" w:rsidRDefault="00BF5545" w:rsidP="00353008">
      <w:pPr>
        <w:pStyle w:val="ab"/>
        <w:numPr>
          <w:ilvl w:val="0"/>
          <w:numId w:val="3"/>
        </w:numPr>
        <w:spacing w:after="600" w:line="276" w:lineRule="auto"/>
        <w:ind w:right="-143"/>
        <w:rPr>
          <w:rFonts w:ascii="Arial" w:hAnsi="Arial" w:cs="Arial"/>
          <w:b/>
          <w:sz w:val="28"/>
          <w:szCs w:val="28"/>
          <w:lang w:val="bg-BG"/>
        </w:rPr>
      </w:pPr>
      <w:r>
        <w:rPr>
          <w:rFonts w:ascii="Arial" w:hAnsi="Arial" w:cs="Arial"/>
          <w:b/>
          <w:sz w:val="28"/>
          <w:szCs w:val="28"/>
          <w:lang w:val="bg-BG"/>
        </w:rPr>
        <w:t xml:space="preserve"> Организира текущата основна и допълнителна дейност;</w:t>
      </w:r>
    </w:p>
    <w:p w:rsidR="00BF5545" w:rsidRDefault="00BF5545" w:rsidP="00353008">
      <w:pPr>
        <w:pStyle w:val="ab"/>
        <w:numPr>
          <w:ilvl w:val="0"/>
          <w:numId w:val="3"/>
        </w:numPr>
        <w:spacing w:after="600" w:line="276" w:lineRule="auto"/>
        <w:ind w:right="-143"/>
        <w:rPr>
          <w:rFonts w:ascii="Arial" w:hAnsi="Arial" w:cs="Arial"/>
          <w:b/>
          <w:sz w:val="28"/>
          <w:szCs w:val="28"/>
          <w:lang w:val="bg-BG"/>
        </w:rPr>
      </w:pPr>
      <w:r>
        <w:rPr>
          <w:rFonts w:ascii="Arial" w:hAnsi="Arial" w:cs="Arial"/>
          <w:b/>
          <w:sz w:val="28"/>
          <w:szCs w:val="28"/>
          <w:lang w:val="bg-BG"/>
        </w:rPr>
        <w:t xml:space="preserve"> Отговаря за работата на щатния и хонорувания персонал;</w:t>
      </w:r>
    </w:p>
    <w:p w:rsidR="00BF5545" w:rsidRDefault="00BF5545" w:rsidP="00353008">
      <w:pPr>
        <w:pStyle w:val="ab"/>
        <w:numPr>
          <w:ilvl w:val="0"/>
          <w:numId w:val="3"/>
        </w:numPr>
        <w:spacing w:after="600" w:line="276" w:lineRule="auto"/>
        <w:ind w:right="-143"/>
        <w:rPr>
          <w:rFonts w:ascii="Arial" w:hAnsi="Arial" w:cs="Arial"/>
          <w:b/>
          <w:sz w:val="28"/>
          <w:szCs w:val="28"/>
          <w:lang w:val="bg-BG"/>
        </w:rPr>
      </w:pPr>
      <w:r>
        <w:rPr>
          <w:rFonts w:ascii="Arial" w:hAnsi="Arial" w:cs="Arial"/>
          <w:b/>
          <w:sz w:val="28"/>
          <w:szCs w:val="28"/>
          <w:lang w:val="bg-BG"/>
        </w:rPr>
        <w:t xml:space="preserve">   Представлява читалището заедно и по отделно с председателя.</w:t>
      </w:r>
    </w:p>
    <w:p w:rsidR="00BF5545" w:rsidRDefault="00BF5545" w:rsidP="00353008">
      <w:pPr>
        <w:pStyle w:val="ab"/>
        <w:spacing w:after="600" w:line="276" w:lineRule="auto"/>
        <w:ind w:left="294" w:right="-143" w:firstLine="0"/>
        <w:rPr>
          <w:rFonts w:ascii="Arial" w:hAnsi="Arial" w:cs="Arial"/>
          <w:b/>
          <w:sz w:val="28"/>
          <w:szCs w:val="28"/>
          <w:lang w:val="bg-BG"/>
        </w:rPr>
      </w:pPr>
      <w:r>
        <w:rPr>
          <w:rFonts w:ascii="Arial" w:hAnsi="Arial" w:cs="Arial"/>
          <w:b/>
          <w:sz w:val="28"/>
          <w:szCs w:val="28"/>
          <w:lang w:val="bg-BG"/>
        </w:rPr>
        <w:t xml:space="preserve">(2)  Секретарят не може да е в </w:t>
      </w:r>
      <w:r w:rsidR="00D73769">
        <w:rPr>
          <w:rFonts w:ascii="Arial" w:hAnsi="Arial" w:cs="Arial"/>
          <w:b/>
          <w:sz w:val="28"/>
          <w:szCs w:val="28"/>
          <w:lang w:val="bg-BG"/>
        </w:rPr>
        <w:t>роднински</w:t>
      </w:r>
      <w:r>
        <w:rPr>
          <w:rFonts w:ascii="Arial" w:hAnsi="Arial" w:cs="Arial"/>
          <w:b/>
          <w:sz w:val="28"/>
          <w:szCs w:val="28"/>
          <w:lang w:val="bg-BG"/>
        </w:rPr>
        <w:t xml:space="preserve"> връзки с членовете на настоятелството и   проверителната комисия по права и по съребрена  линия до четвърта степен,както и да  бъде съпруг /съпруга на председателя на читалището.</w:t>
      </w:r>
    </w:p>
    <w:p w:rsidR="00901953" w:rsidRDefault="00901953" w:rsidP="00353008">
      <w:pPr>
        <w:pStyle w:val="ab"/>
        <w:spacing w:after="600" w:line="276" w:lineRule="auto"/>
        <w:ind w:left="294" w:right="-143" w:firstLine="0"/>
        <w:rPr>
          <w:rFonts w:ascii="Arial" w:hAnsi="Arial" w:cs="Arial"/>
          <w:b/>
          <w:sz w:val="28"/>
          <w:szCs w:val="28"/>
          <w:lang w:val="bg-BG"/>
        </w:rPr>
      </w:pPr>
    </w:p>
    <w:p w:rsidR="00BF5545" w:rsidRDefault="00BF5545" w:rsidP="00353008">
      <w:pPr>
        <w:pStyle w:val="ab"/>
        <w:spacing w:after="600" w:line="276" w:lineRule="auto"/>
        <w:ind w:left="294" w:right="-143" w:firstLine="0"/>
        <w:rPr>
          <w:rFonts w:ascii="Arial" w:hAnsi="Arial" w:cs="Arial"/>
          <w:b/>
          <w:sz w:val="28"/>
          <w:szCs w:val="28"/>
          <w:lang w:val="bg-BG"/>
        </w:rPr>
      </w:pPr>
      <w:r>
        <w:rPr>
          <w:rFonts w:ascii="Arial" w:hAnsi="Arial" w:cs="Arial"/>
          <w:b/>
          <w:sz w:val="28"/>
          <w:szCs w:val="28"/>
          <w:lang w:val="bg-BG"/>
        </w:rPr>
        <w:t>ЧЛ.21.(1)Проверителната комисия се състои най малко от трима членове,избрани за срок до 3години.</w:t>
      </w:r>
    </w:p>
    <w:p w:rsidR="00BF5545" w:rsidRDefault="00F8727D" w:rsidP="00353008">
      <w:pPr>
        <w:pStyle w:val="ab"/>
        <w:spacing w:after="600" w:line="276" w:lineRule="auto"/>
        <w:ind w:left="294" w:right="-143" w:firstLine="0"/>
        <w:rPr>
          <w:rFonts w:ascii="Arial" w:hAnsi="Arial" w:cs="Arial"/>
          <w:b/>
          <w:sz w:val="28"/>
          <w:szCs w:val="28"/>
          <w:lang w:val="bg-BG"/>
        </w:rPr>
      </w:pPr>
      <w:r>
        <w:rPr>
          <w:rFonts w:ascii="Arial" w:hAnsi="Arial" w:cs="Arial"/>
          <w:b/>
          <w:sz w:val="28"/>
          <w:szCs w:val="28"/>
          <w:lang w:val="bg-BG"/>
        </w:rPr>
        <w:t xml:space="preserve">          (2)Членове на проверителната комисия не могат да бъдат лица,които са в трудово –правни отношения с читалището или са роднини на членове на настоятелството,на председателя или на секретаря по права линия,съпрузи,братя,сестри и роднини по сватовство от първа степен.</w:t>
      </w:r>
    </w:p>
    <w:p w:rsidR="00F8727D" w:rsidRDefault="00F8727D" w:rsidP="00353008">
      <w:pPr>
        <w:pStyle w:val="ab"/>
        <w:spacing w:after="600" w:line="276" w:lineRule="auto"/>
        <w:ind w:left="294" w:right="-143" w:firstLine="0"/>
        <w:rPr>
          <w:rFonts w:ascii="Arial" w:hAnsi="Arial" w:cs="Arial"/>
          <w:b/>
          <w:sz w:val="28"/>
          <w:szCs w:val="28"/>
          <w:lang w:val="bg-BG"/>
        </w:rPr>
      </w:pPr>
      <w:r>
        <w:rPr>
          <w:rFonts w:ascii="Arial" w:hAnsi="Arial" w:cs="Arial"/>
          <w:b/>
          <w:sz w:val="28"/>
          <w:szCs w:val="28"/>
          <w:lang w:val="bg-BG"/>
        </w:rPr>
        <w:t>(3)Проверителната комисия осъществява контрол върху дейността на настоятелството,председателя и секретаря на читалището по спазване на закона,устава и решенията на общото събрание.</w:t>
      </w:r>
    </w:p>
    <w:p w:rsidR="00F8727D" w:rsidRDefault="00F8727D" w:rsidP="00353008">
      <w:pPr>
        <w:pStyle w:val="ab"/>
        <w:spacing w:after="600" w:line="276" w:lineRule="auto"/>
        <w:ind w:left="294" w:right="-143" w:firstLine="0"/>
        <w:rPr>
          <w:rFonts w:ascii="Arial" w:hAnsi="Arial" w:cs="Arial"/>
          <w:b/>
          <w:sz w:val="28"/>
          <w:szCs w:val="28"/>
          <w:lang w:val="bg-BG"/>
        </w:rPr>
      </w:pPr>
      <w:r>
        <w:rPr>
          <w:rFonts w:ascii="Arial" w:hAnsi="Arial" w:cs="Arial"/>
          <w:b/>
          <w:sz w:val="28"/>
          <w:szCs w:val="28"/>
          <w:lang w:val="bg-BG"/>
        </w:rPr>
        <w:t xml:space="preserve">(4) При констатирани нарушения проверителната комисия уведомява общото събрание на читалището,а при данни за извършено </w:t>
      </w:r>
      <w:r w:rsidR="00D73769">
        <w:rPr>
          <w:rFonts w:ascii="Arial" w:hAnsi="Arial" w:cs="Arial"/>
          <w:b/>
          <w:sz w:val="28"/>
          <w:szCs w:val="28"/>
          <w:lang w:val="bg-BG"/>
        </w:rPr>
        <w:t>престъпление</w:t>
      </w:r>
      <w:r>
        <w:rPr>
          <w:rFonts w:ascii="Arial" w:hAnsi="Arial" w:cs="Arial"/>
          <w:b/>
          <w:sz w:val="28"/>
          <w:szCs w:val="28"/>
          <w:lang w:val="bg-BG"/>
        </w:rPr>
        <w:t>- и органите на прокуратурата.</w:t>
      </w:r>
    </w:p>
    <w:p w:rsidR="00F8727D" w:rsidRDefault="00F8727D" w:rsidP="00353008">
      <w:pPr>
        <w:pStyle w:val="ab"/>
        <w:spacing w:after="600" w:line="276" w:lineRule="auto"/>
        <w:ind w:left="294" w:right="-143" w:firstLine="0"/>
        <w:rPr>
          <w:rFonts w:ascii="Arial" w:hAnsi="Arial" w:cs="Arial"/>
          <w:b/>
          <w:sz w:val="28"/>
          <w:szCs w:val="28"/>
          <w:lang w:val="bg-BG"/>
        </w:rPr>
      </w:pPr>
      <w:r>
        <w:rPr>
          <w:rFonts w:ascii="Arial" w:hAnsi="Arial" w:cs="Arial"/>
          <w:b/>
          <w:sz w:val="28"/>
          <w:szCs w:val="28"/>
          <w:lang w:val="bg-BG"/>
        </w:rPr>
        <w:t>ЧЛ.22. Не могат  да бъдат  избирани за членове   на настоятелството и , проверителната комисия и за секретари,</w:t>
      </w:r>
    </w:p>
    <w:p w:rsidR="00F8727D" w:rsidRDefault="00F8727D" w:rsidP="00353008">
      <w:pPr>
        <w:pStyle w:val="ab"/>
        <w:spacing w:after="600" w:line="276" w:lineRule="auto"/>
        <w:ind w:left="294" w:right="-143" w:firstLine="0"/>
        <w:rPr>
          <w:rFonts w:ascii="Arial" w:hAnsi="Arial" w:cs="Arial"/>
          <w:b/>
          <w:sz w:val="28"/>
          <w:szCs w:val="28"/>
          <w:lang w:val="bg-BG"/>
        </w:rPr>
      </w:pPr>
      <w:r>
        <w:rPr>
          <w:rFonts w:ascii="Arial" w:hAnsi="Arial" w:cs="Arial"/>
          <w:b/>
          <w:sz w:val="28"/>
          <w:szCs w:val="28"/>
          <w:lang w:val="bg-BG"/>
        </w:rPr>
        <w:lastRenderedPageBreak/>
        <w:t>лица които са осъждани на лишаване от свобода за умишлени престъпления от общ характер.</w:t>
      </w:r>
    </w:p>
    <w:p w:rsidR="00293B2F" w:rsidRDefault="00F8727D" w:rsidP="00353008">
      <w:pPr>
        <w:pStyle w:val="ab"/>
        <w:spacing w:after="600" w:line="276" w:lineRule="auto"/>
        <w:ind w:left="294" w:right="-143" w:firstLine="0"/>
        <w:rPr>
          <w:rFonts w:ascii="Arial" w:hAnsi="Arial" w:cs="Arial"/>
          <w:b/>
          <w:sz w:val="28"/>
          <w:szCs w:val="28"/>
          <w:lang w:val="bg-BG"/>
        </w:rPr>
      </w:pPr>
      <w:r>
        <w:rPr>
          <w:rFonts w:ascii="Arial" w:hAnsi="Arial" w:cs="Arial"/>
          <w:b/>
          <w:sz w:val="28"/>
          <w:szCs w:val="28"/>
          <w:lang w:val="bg-BG"/>
        </w:rPr>
        <w:t>ЧЛ.23. (1) Членовете на настоятелството,включително председателят и секретарят,подават декларации за липса на конфликт на интереси и че са „свързани лица”</w:t>
      </w:r>
      <w:r w:rsidR="00293B2F">
        <w:rPr>
          <w:rFonts w:ascii="Arial" w:hAnsi="Arial" w:cs="Arial"/>
          <w:b/>
          <w:sz w:val="28"/>
          <w:szCs w:val="28"/>
          <w:lang w:val="bg-BG"/>
        </w:rPr>
        <w:t xml:space="preserve"> по смисъл §1 от ДР</w:t>
      </w:r>
    </w:p>
    <w:p w:rsidR="00293B2F" w:rsidRDefault="00293B2F" w:rsidP="00353008">
      <w:pPr>
        <w:pStyle w:val="ab"/>
        <w:spacing w:after="600" w:line="276" w:lineRule="auto"/>
        <w:ind w:left="294" w:right="-143" w:firstLine="0"/>
        <w:rPr>
          <w:rFonts w:ascii="Arial" w:hAnsi="Arial" w:cs="Arial"/>
          <w:b/>
          <w:sz w:val="28"/>
          <w:szCs w:val="28"/>
          <w:lang w:val="bg-BG"/>
        </w:rPr>
      </w:pPr>
      <w:r>
        <w:rPr>
          <w:rFonts w:ascii="Arial" w:hAnsi="Arial" w:cs="Arial"/>
          <w:b/>
          <w:sz w:val="28"/>
          <w:szCs w:val="28"/>
          <w:lang w:val="bg-BG"/>
        </w:rPr>
        <w:t xml:space="preserve">На Закона за предотвратяване и разкриване на </w:t>
      </w:r>
      <w:r w:rsidR="00D73769">
        <w:rPr>
          <w:rFonts w:ascii="Arial" w:hAnsi="Arial" w:cs="Arial"/>
          <w:b/>
          <w:sz w:val="28"/>
          <w:szCs w:val="28"/>
          <w:lang w:val="bg-BG"/>
        </w:rPr>
        <w:t>конфликт</w:t>
      </w:r>
      <w:r>
        <w:rPr>
          <w:rFonts w:ascii="Arial" w:hAnsi="Arial" w:cs="Arial"/>
          <w:b/>
          <w:sz w:val="28"/>
          <w:szCs w:val="28"/>
          <w:lang w:val="bg-BG"/>
        </w:rPr>
        <w:t xml:space="preserve"> на интереси,по реда и при условията на същия.</w:t>
      </w:r>
    </w:p>
    <w:p w:rsidR="005B2A25" w:rsidRDefault="00293B2F" w:rsidP="005B2A25">
      <w:pPr>
        <w:pStyle w:val="ab"/>
        <w:spacing w:after="600" w:line="276" w:lineRule="auto"/>
        <w:ind w:left="294" w:right="-143" w:firstLine="0"/>
        <w:rPr>
          <w:rFonts w:ascii="Arial" w:hAnsi="Arial" w:cs="Arial"/>
          <w:b/>
          <w:sz w:val="28"/>
          <w:szCs w:val="28"/>
          <w:lang w:val="bg-BG"/>
        </w:rPr>
      </w:pPr>
      <w:r>
        <w:rPr>
          <w:rFonts w:ascii="Arial" w:hAnsi="Arial" w:cs="Arial"/>
          <w:b/>
          <w:sz w:val="28"/>
          <w:szCs w:val="28"/>
          <w:lang w:val="bg-BG"/>
        </w:rPr>
        <w:t xml:space="preserve">      (2) Декларациите се обявяват на интернет страницата на читалището.</w:t>
      </w:r>
    </w:p>
    <w:p w:rsidR="005B2A25" w:rsidRDefault="005B2A25" w:rsidP="005B2A25">
      <w:pPr>
        <w:pStyle w:val="ab"/>
        <w:spacing w:after="600" w:line="276" w:lineRule="auto"/>
        <w:ind w:left="294" w:right="-143" w:firstLine="0"/>
        <w:rPr>
          <w:rFonts w:ascii="Arial" w:hAnsi="Arial" w:cs="Arial"/>
          <w:b/>
          <w:sz w:val="28"/>
          <w:szCs w:val="28"/>
          <w:lang w:val="bg-BG"/>
        </w:rPr>
      </w:pPr>
    </w:p>
    <w:p w:rsidR="00293B2F" w:rsidRPr="005B2A25" w:rsidRDefault="00293B2F" w:rsidP="005B2A25">
      <w:pPr>
        <w:pStyle w:val="ab"/>
        <w:spacing w:after="600" w:line="276" w:lineRule="auto"/>
        <w:ind w:left="294" w:right="-143" w:firstLine="0"/>
        <w:rPr>
          <w:rFonts w:ascii="Arial" w:hAnsi="Arial" w:cs="Arial"/>
          <w:b/>
          <w:sz w:val="28"/>
          <w:szCs w:val="28"/>
          <w:lang w:val="bg-BG"/>
        </w:rPr>
      </w:pPr>
      <w:r w:rsidRPr="005B2A25">
        <w:rPr>
          <w:rFonts w:ascii="Arial" w:hAnsi="Arial" w:cs="Arial"/>
          <w:b/>
          <w:sz w:val="28"/>
          <w:szCs w:val="28"/>
          <w:lang w:val="bg-BG"/>
        </w:rPr>
        <w:t>V. ГЛАВА ПЕТА . ИМУЩЕСТВО И ФИТАНСИРАНЕ НА ЧИТАЛИЩЕТО.</w:t>
      </w:r>
    </w:p>
    <w:p w:rsidR="00293B2F" w:rsidRDefault="00293B2F" w:rsidP="00353008">
      <w:pPr>
        <w:pStyle w:val="ab"/>
        <w:spacing w:after="600" w:line="276" w:lineRule="auto"/>
        <w:ind w:left="294" w:right="-143" w:firstLine="0"/>
        <w:rPr>
          <w:rFonts w:ascii="Arial" w:hAnsi="Arial" w:cs="Arial"/>
          <w:b/>
          <w:sz w:val="28"/>
          <w:szCs w:val="28"/>
          <w:lang w:val="bg-BG"/>
        </w:rPr>
      </w:pPr>
      <w:r>
        <w:rPr>
          <w:rFonts w:ascii="Arial" w:hAnsi="Arial" w:cs="Arial"/>
          <w:b/>
          <w:sz w:val="28"/>
          <w:szCs w:val="28"/>
          <w:lang w:val="bg-BG"/>
        </w:rPr>
        <w:t>ЧЛ.24. Имуществото на читалището се състои от право на собственост и от други вещни права,вземания,ценни книжа,други права и задължения.</w:t>
      </w:r>
    </w:p>
    <w:p w:rsidR="00353008" w:rsidRDefault="00353008" w:rsidP="00353008">
      <w:pPr>
        <w:pStyle w:val="ab"/>
        <w:spacing w:after="600" w:line="276" w:lineRule="auto"/>
        <w:ind w:left="294" w:right="-143" w:firstLine="0"/>
        <w:rPr>
          <w:rFonts w:ascii="Arial" w:hAnsi="Arial" w:cs="Arial"/>
          <w:b/>
          <w:sz w:val="28"/>
          <w:szCs w:val="28"/>
          <w:lang w:val="bg-BG"/>
        </w:rPr>
      </w:pPr>
    </w:p>
    <w:p w:rsidR="00293B2F" w:rsidRDefault="00293B2F" w:rsidP="00353008">
      <w:pPr>
        <w:pStyle w:val="ab"/>
        <w:spacing w:after="600" w:line="276" w:lineRule="auto"/>
        <w:ind w:left="294" w:right="-143" w:firstLine="0"/>
        <w:rPr>
          <w:rFonts w:ascii="Arial" w:hAnsi="Arial" w:cs="Arial"/>
          <w:b/>
          <w:sz w:val="28"/>
          <w:szCs w:val="28"/>
          <w:lang w:val="bg-BG"/>
        </w:rPr>
      </w:pPr>
      <w:r>
        <w:rPr>
          <w:rFonts w:ascii="Arial" w:hAnsi="Arial" w:cs="Arial"/>
          <w:b/>
          <w:sz w:val="28"/>
          <w:szCs w:val="28"/>
          <w:lang w:val="bg-BG"/>
        </w:rPr>
        <w:t>ЧЛ.25. Читалището набира средства от  следните източници:</w:t>
      </w:r>
    </w:p>
    <w:p w:rsidR="00293B2F" w:rsidRDefault="00293B2F" w:rsidP="00353008">
      <w:pPr>
        <w:pStyle w:val="ab"/>
        <w:numPr>
          <w:ilvl w:val="0"/>
          <w:numId w:val="4"/>
        </w:numPr>
        <w:spacing w:after="600" w:line="276" w:lineRule="auto"/>
        <w:ind w:right="-143"/>
        <w:rPr>
          <w:rFonts w:ascii="Arial" w:hAnsi="Arial" w:cs="Arial"/>
          <w:b/>
          <w:sz w:val="28"/>
          <w:szCs w:val="28"/>
          <w:lang w:val="bg-BG"/>
        </w:rPr>
      </w:pPr>
      <w:r>
        <w:rPr>
          <w:rFonts w:ascii="Arial" w:hAnsi="Arial" w:cs="Arial"/>
          <w:b/>
          <w:sz w:val="28"/>
          <w:szCs w:val="28"/>
          <w:lang w:val="bg-BG"/>
        </w:rPr>
        <w:t>Членски внос;</w:t>
      </w:r>
    </w:p>
    <w:p w:rsidR="00293B2F" w:rsidRDefault="00293B2F" w:rsidP="00353008">
      <w:pPr>
        <w:pStyle w:val="ab"/>
        <w:numPr>
          <w:ilvl w:val="0"/>
          <w:numId w:val="4"/>
        </w:numPr>
        <w:spacing w:after="600" w:line="276" w:lineRule="auto"/>
        <w:ind w:right="-143"/>
        <w:rPr>
          <w:rFonts w:ascii="Arial" w:hAnsi="Arial" w:cs="Arial"/>
          <w:b/>
          <w:sz w:val="28"/>
          <w:szCs w:val="28"/>
          <w:lang w:val="bg-BG"/>
        </w:rPr>
      </w:pPr>
      <w:r>
        <w:rPr>
          <w:rFonts w:ascii="Arial" w:hAnsi="Arial" w:cs="Arial"/>
          <w:b/>
          <w:sz w:val="28"/>
          <w:szCs w:val="28"/>
          <w:lang w:val="bg-BG"/>
        </w:rPr>
        <w:t>Културно просветна и информационна дейност;</w:t>
      </w:r>
    </w:p>
    <w:p w:rsidR="00293B2F" w:rsidRDefault="00293B2F" w:rsidP="00353008">
      <w:pPr>
        <w:pStyle w:val="ab"/>
        <w:numPr>
          <w:ilvl w:val="0"/>
          <w:numId w:val="4"/>
        </w:numPr>
        <w:spacing w:after="600" w:line="276" w:lineRule="auto"/>
        <w:ind w:right="-143"/>
        <w:rPr>
          <w:rFonts w:ascii="Arial" w:hAnsi="Arial" w:cs="Arial"/>
          <w:b/>
          <w:sz w:val="28"/>
          <w:szCs w:val="28"/>
          <w:lang w:val="bg-BG"/>
        </w:rPr>
      </w:pPr>
      <w:r>
        <w:rPr>
          <w:rFonts w:ascii="Arial" w:hAnsi="Arial" w:cs="Arial"/>
          <w:b/>
          <w:sz w:val="28"/>
          <w:szCs w:val="28"/>
          <w:lang w:val="bg-BG"/>
        </w:rPr>
        <w:t>Субсидия от държавния и общинския бюджети;</w:t>
      </w:r>
    </w:p>
    <w:p w:rsidR="00293B2F" w:rsidRDefault="00293B2F" w:rsidP="00353008">
      <w:pPr>
        <w:pStyle w:val="ab"/>
        <w:numPr>
          <w:ilvl w:val="0"/>
          <w:numId w:val="4"/>
        </w:numPr>
        <w:spacing w:after="600" w:line="276" w:lineRule="auto"/>
        <w:ind w:right="-143"/>
        <w:rPr>
          <w:rFonts w:ascii="Arial" w:hAnsi="Arial" w:cs="Arial"/>
          <w:b/>
          <w:sz w:val="28"/>
          <w:szCs w:val="28"/>
          <w:lang w:val="bg-BG"/>
        </w:rPr>
      </w:pPr>
      <w:r>
        <w:rPr>
          <w:rFonts w:ascii="Arial" w:hAnsi="Arial" w:cs="Arial"/>
          <w:b/>
          <w:sz w:val="28"/>
          <w:szCs w:val="28"/>
          <w:lang w:val="bg-BG"/>
        </w:rPr>
        <w:t>Наеми от движимо и недвижимо имущество;</w:t>
      </w:r>
    </w:p>
    <w:p w:rsidR="00293B2F" w:rsidRDefault="00293B2F" w:rsidP="00353008">
      <w:pPr>
        <w:pStyle w:val="ab"/>
        <w:numPr>
          <w:ilvl w:val="0"/>
          <w:numId w:val="4"/>
        </w:numPr>
        <w:spacing w:after="600" w:line="276" w:lineRule="auto"/>
        <w:ind w:right="-143"/>
        <w:rPr>
          <w:rFonts w:ascii="Arial" w:hAnsi="Arial" w:cs="Arial"/>
          <w:b/>
          <w:sz w:val="28"/>
          <w:szCs w:val="28"/>
          <w:lang w:val="bg-BG"/>
        </w:rPr>
      </w:pPr>
      <w:r>
        <w:rPr>
          <w:rFonts w:ascii="Arial" w:hAnsi="Arial" w:cs="Arial"/>
          <w:b/>
          <w:sz w:val="28"/>
          <w:szCs w:val="28"/>
          <w:lang w:val="bg-BG"/>
        </w:rPr>
        <w:t>Дарения и завещания;</w:t>
      </w:r>
    </w:p>
    <w:p w:rsidR="00293B2F" w:rsidRDefault="00293B2F" w:rsidP="00353008">
      <w:pPr>
        <w:pStyle w:val="ab"/>
        <w:numPr>
          <w:ilvl w:val="0"/>
          <w:numId w:val="4"/>
        </w:numPr>
        <w:spacing w:after="600" w:line="276" w:lineRule="auto"/>
        <w:ind w:right="-143"/>
        <w:rPr>
          <w:rFonts w:ascii="Arial" w:hAnsi="Arial" w:cs="Arial"/>
          <w:b/>
          <w:sz w:val="28"/>
          <w:szCs w:val="28"/>
          <w:lang w:val="bg-BG"/>
        </w:rPr>
      </w:pPr>
      <w:r>
        <w:rPr>
          <w:rFonts w:ascii="Arial" w:hAnsi="Arial" w:cs="Arial"/>
          <w:b/>
          <w:sz w:val="28"/>
          <w:szCs w:val="28"/>
          <w:lang w:val="bg-BG"/>
        </w:rPr>
        <w:t>Други приходи.</w:t>
      </w:r>
    </w:p>
    <w:p w:rsidR="00353008" w:rsidRDefault="00353008" w:rsidP="00353008">
      <w:pPr>
        <w:pStyle w:val="ab"/>
        <w:numPr>
          <w:ilvl w:val="0"/>
          <w:numId w:val="4"/>
        </w:numPr>
        <w:spacing w:after="600" w:line="276" w:lineRule="auto"/>
        <w:ind w:right="-143"/>
        <w:rPr>
          <w:rFonts w:ascii="Arial" w:hAnsi="Arial" w:cs="Arial"/>
          <w:b/>
          <w:sz w:val="28"/>
          <w:szCs w:val="28"/>
          <w:lang w:val="bg-BG"/>
        </w:rPr>
      </w:pPr>
    </w:p>
    <w:p w:rsidR="00293B2F" w:rsidRDefault="00293B2F" w:rsidP="00353008">
      <w:pPr>
        <w:pStyle w:val="ab"/>
        <w:spacing w:after="600" w:line="276" w:lineRule="auto"/>
        <w:ind w:left="654" w:right="-143" w:firstLine="0"/>
        <w:rPr>
          <w:rFonts w:ascii="Arial" w:hAnsi="Arial" w:cs="Arial"/>
          <w:b/>
          <w:sz w:val="28"/>
          <w:szCs w:val="28"/>
          <w:lang w:val="bg-BG"/>
        </w:rPr>
      </w:pPr>
      <w:r>
        <w:rPr>
          <w:rFonts w:ascii="Arial" w:hAnsi="Arial" w:cs="Arial"/>
          <w:b/>
          <w:sz w:val="28"/>
          <w:szCs w:val="28"/>
          <w:lang w:val="bg-BG"/>
        </w:rPr>
        <w:t>ЧЛ.26(1) Читалищното настоятелство изготвя годишния отчет за приходи и разходи,който се приема от общото събрание.</w:t>
      </w:r>
    </w:p>
    <w:p w:rsidR="00285926" w:rsidRDefault="00293B2F" w:rsidP="00353008">
      <w:pPr>
        <w:pStyle w:val="ab"/>
        <w:spacing w:after="600" w:line="276" w:lineRule="auto"/>
        <w:ind w:left="654" w:right="-143" w:firstLine="0"/>
        <w:rPr>
          <w:rFonts w:ascii="Arial" w:hAnsi="Arial" w:cs="Arial"/>
          <w:b/>
          <w:sz w:val="28"/>
          <w:szCs w:val="28"/>
          <w:lang w:val="bg-BG"/>
        </w:rPr>
      </w:pPr>
      <w:r>
        <w:rPr>
          <w:rFonts w:ascii="Arial" w:hAnsi="Arial" w:cs="Arial"/>
          <w:b/>
          <w:sz w:val="28"/>
          <w:szCs w:val="28"/>
          <w:lang w:val="bg-BG"/>
        </w:rPr>
        <w:t xml:space="preserve">(2) Отчетът за </w:t>
      </w:r>
      <w:r w:rsidR="00D73769">
        <w:rPr>
          <w:rFonts w:ascii="Arial" w:hAnsi="Arial" w:cs="Arial"/>
          <w:b/>
          <w:sz w:val="28"/>
          <w:szCs w:val="28"/>
          <w:lang w:val="bg-BG"/>
        </w:rPr>
        <w:t>изразходваните</w:t>
      </w:r>
      <w:r>
        <w:rPr>
          <w:rFonts w:ascii="Arial" w:hAnsi="Arial" w:cs="Arial"/>
          <w:b/>
          <w:sz w:val="28"/>
          <w:szCs w:val="28"/>
          <w:lang w:val="bg-BG"/>
        </w:rPr>
        <w:t xml:space="preserve"> от бюджета средства се представя в общината ежегодно.</w:t>
      </w:r>
    </w:p>
    <w:p w:rsidR="00353008" w:rsidRDefault="00353008" w:rsidP="00353008">
      <w:pPr>
        <w:pStyle w:val="ab"/>
        <w:spacing w:after="600" w:line="276" w:lineRule="auto"/>
        <w:ind w:left="654" w:right="-143" w:firstLine="0"/>
        <w:rPr>
          <w:rFonts w:ascii="Arial" w:hAnsi="Arial" w:cs="Arial"/>
          <w:b/>
          <w:sz w:val="28"/>
          <w:szCs w:val="28"/>
          <w:lang w:val="bg-BG"/>
        </w:rPr>
      </w:pPr>
    </w:p>
    <w:p w:rsidR="00285926" w:rsidRDefault="00285926" w:rsidP="00353008">
      <w:pPr>
        <w:pStyle w:val="ab"/>
        <w:spacing w:after="600" w:line="276" w:lineRule="auto"/>
        <w:ind w:left="654" w:right="-143" w:firstLine="0"/>
        <w:rPr>
          <w:rFonts w:ascii="Arial" w:hAnsi="Arial" w:cs="Arial"/>
          <w:b/>
          <w:sz w:val="28"/>
          <w:szCs w:val="28"/>
          <w:lang w:val="bg-BG"/>
        </w:rPr>
      </w:pPr>
      <w:r>
        <w:rPr>
          <w:rFonts w:ascii="Arial" w:hAnsi="Arial" w:cs="Arial"/>
          <w:b/>
          <w:sz w:val="28"/>
          <w:szCs w:val="28"/>
          <w:lang w:val="bg-BG"/>
        </w:rPr>
        <w:t>ЧЛ.27.</w:t>
      </w:r>
      <w:r w:rsidR="00293B2F" w:rsidRPr="00285926">
        <w:rPr>
          <w:rFonts w:ascii="Arial" w:hAnsi="Arial" w:cs="Arial"/>
          <w:b/>
          <w:sz w:val="28"/>
          <w:szCs w:val="28"/>
          <w:lang w:val="bg-BG"/>
        </w:rPr>
        <w:t xml:space="preserve"> </w:t>
      </w:r>
      <w:r w:rsidR="00901953">
        <w:rPr>
          <w:rFonts w:ascii="Arial" w:hAnsi="Arial" w:cs="Arial"/>
          <w:b/>
          <w:sz w:val="28"/>
          <w:szCs w:val="28"/>
          <w:lang w:val="bg-BG"/>
        </w:rPr>
        <w:t xml:space="preserve"> (1) Председателят на читалищет</w:t>
      </w:r>
      <w:r>
        <w:rPr>
          <w:rFonts w:ascii="Arial" w:hAnsi="Arial" w:cs="Arial"/>
          <w:b/>
          <w:sz w:val="28"/>
          <w:szCs w:val="28"/>
          <w:lang w:val="bg-BG"/>
        </w:rPr>
        <w:t>о ежегодно в срок до 10ноември е длъжен  да предостави на кмета на общината предложение за дейността на читалището през следващата година.</w:t>
      </w:r>
    </w:p>
    <w:p w:rsidR="00293B2F" w:rsidRDefault="00285926" w:rsidP="00353008">
      <w:pPr>
        <w:pStyle w:val="ab"/>
        <w:spacing w:after="600" w:line="276" w:lineRule="auto"/>
        <w:ind w:left="654" w:right="-143" w:firstLine="0"/>
        <w:rPr>
          <w:rFonts w:ascii="Arial" w:hAnsi="Arial" w:cs="Arial"/>
          <w:b/>
          <w:sz w:val="28"/>
          <w:szCs w:val="28"/>
          <w:lang w:val="bg-BG"/>
        </w:rPr>
      </w:pPr>
      <w:r>
        <w:rPr>
          <w:rFonts w:ascii="Arial" w:hAnsi="Arial" w:cs="Arial"/>
          <w:b/>
          <w:sz w:val="28"/>
          <w:szCs w:val="28"/>
          <w:lang w:val="bg-BG"/>
        </w:rPr>
        <w:t>(2) Председателят  на читалището представя ежегодно до 31март пред</w:t>
      </w:r>
      <w:r w:rsidR="00293B2F" w:rsidRPr="00285926">
        <w:rPr>
          <w:rFonts w:ascii="Arial" w:hAnsi="Arial" w:cs="Arial"/>
          <w:b/>
          <w:sz w:val="28"/>
          <w:szCs w:val="28"/>
          <w:lang w:val="bg-BG"/>
        </w:rPr>
        <w:t xml:space="preserve"> </w:t>
      </w:r>
      <w:r>
        <w:rPr>
          <w:rFonts w:ascii="Arial" w:hAnsi="Arial" w:cs="Arial"/>
          <w:b/>
          <w:sz w:val="28"/>
          <w:szCs w:val="28"/>
          <w:lang w:val="bg-BG"/>
        </w:rPr>
        <w:t xml:space="preserve">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285926" w:rsidRDefault="00285926" w:rsidP="00353008">
      <w:pPr>
        <w:pStyle w:val="ab"/>
        <w:spacing w:after="600" w:line="276" w:lineRule="auto"/>
        <w:ind w:left="654" w:right="-143" w:firstLine="0"/>
        <w:rPr>
          <w:rFonts w:ascii="Arial" w:hAnsi="Arial" w:cs="Arial"/>
          <w:b/>
          <w:sz w:val="28"/>
          <w:szCs w:val="28"/>
          <w:lang w:val="bg-BG"/>
        </w:rPr>
      </w:pPr>
    </w:p>
    <w:p w:rsidR="00285926" w:rsidRDefault="00285926" w:rsidP="00353008">
      <w:pPr>
        <w:pStyle w:val="ab"/>
        <w:spacing w:after="600" w:line="276" w:lineRule="auto"/>
        <w:ind w:left="654" w:right="-143" w:firstLine="0"/>
        <w:rPr>
          <w:rFonts w:ascii="Arial" w:hAnsi="Arial" w:cs="Arial"/>
          <w:b/>
          <w:sz w:val="28"/>
          <w:szCs w:val="28"/>
          <w:lang w:val="bg-BG"/>
        </w:rPr>
      </w:pPr>
      <w:r>
        <w:rPr>
          <w:rFonts w:ascii="Arial" w:hAnsi="Arial" w:cs="Arial"/>
          <w:b/>
          <w:sz w:val="28"/>
          <w:szCs w:val="28"/>
          <w:lang w:val="bg-BG"/>
        </w:rPr>
        <w:t xml:space="preserve">       VІ. ГЛАВА ШЕСТА.ПРЕКРАТЯВАНЕ НА ЧИТАЛИЩЕТО.</w:t>
      </w:r>
    </w:p>
    <w:p w:rsidR="00353008" w:rsidRDefault="00353008" w:rsidP="00353008">
      <w:pPr>
        <w:pStyle w:val="ab"/>
        <w:spacing w:after="600" w:line="276" w:lineRule="auto"/>
        <w:ind w:left="654" w:right="-143" w:firstLine="0"/>
        <w:rPr>
          <w:rFonts w:ascii="Arial" w:hAnsi="Arial" w:cs="Arial"/>
          <w:b/>
          <w:sz w:val="28"/>
          <w:szCs w:val="28"/>
          <w:lang w:val="bg-BG"/>
        </w:rPr>
      </w:pPr>
    </w:p>
    <w:p w:rsidR="00285926" w:rsidRDefault="00285926" w:rsidP="00353008">
      <w:pPr>
        <w:pStyle w:val="ab"/>
        <w:spacing w:after="600" w:line="276" w:lineRule="auto"/>
        <w:ind w:left="654" w:right="-143" w:firstLine="0"/>
        <w:rPr>
          <w:rFonts w:ascii="Arial" w:hAnsi="Arial" w:cs="Arial"/>
          <w:b/>
          <w:sz w:val="28"/>
          <w:szCs w:val="28"/>
          <w:lang w:val="bg-BG"/>
        </w:rPr>
      </w:pPr>
      <w:r>
        <w:rPr>
          <w:rFonts w:ascii="Arial" w:hAnsi="Arial" w:cs="Arial"/>
          <w:b/>
          <w:sz w:val="28"/>
          <w:szCs w:val="28"/>
          <w:lang w:val="bg-BG"/>
        </w:rPr>
        <w:t xml:space="preserve">ЧЛ.28. (1) Читалището може да бъде прекратено по решение на общото събрание,вписано в регистър на окръжния съд.То може </w:t>
      </w:r>
      <w:r>
        <w:rPr>
          <w:rFonts w:ascii="Arial" w:hAnsi="Arial" w:cs="Arial"/>
          <w:b/>
          <w:sz w:val="28"/>
          <w:szCs w:val="28"/>
          <w:lang w:val="bg-BG"/>
        </w:rPr>
        <w:lastRenderedPageBreak/>
        <w:t>да бъде прекратено с ликвидация или по решение на окръжния съд,ако:</w:t>
      </w:r>
    </w:p>
    <w:p w:rsidR="00285926" w:rsidRDefault="003123F0" w:rsidP="00353008">
      <w:pPr>
        <w:pStyle w:val="ab"/>
        <w:numPr>
          <w:ilvl w:val="0"/>
          <w:numId w:val="5"/>
        </w:numPr>
        <w:spacing w:after="600" w:line="276" w:lineRule="auto"/>
        <w:ind w:right="-143"/>
        <w:rPr>
          <w:rFonts w:ascii="Arial" w:hAnsi="Arial" w:cs="Arial"/>
          <w:b/>
          <w:sz w:val="28"/>
          <w:szCs w:val="28"/>
          <w:lang w:val="bg-BG"/>
        </w:rPr>
      </w:pPr>
      <w:r>
        <w:rPr>
          <w:rFonts w:ascii="Arial" w:hAnsi="Arial" w:cs="Arial"/>
          <w:b/>
          <w:sz w:val="28"/>
          <w:szCs w:val="28"/>
          <w:lang w:val="bg-BG"/>
        </w:rPr>
        <w:t>Дейността му противоречи на закона,устава и добрите нрави;</w:t>
      </w:r>
    </w:p>
    <w:p w:rsidR="003123F0" w:rsidRDefault="003123F0" w:rsidP="00353008">
      <w:pPr>
        <w:pStyle w:val="ab"/>
        <w:numPr>
          <w:ilvl w:val="0"/>
          <w:numId w:val="5"/>
        </w:numPr>
        <w:spacing w:after="600" w:line="276" w:lineRule="auto"/>
        <w:ind w:right="-143"/>
        <w:rPr>
          <w:rFonts w:ascii="Arial" w:hAnsi="Arial" w:cs="Arial"/>
          <w:b/>
          <w:sz w:val="28"/>
          <w:szCs w:val="28"/>
          <w:lang w:val="bg-BG"/>
        </w:rPr>
      </w:pPr>
      <w:r>
        <w:rPr>
          <w:rFonts w:ascii="Arial" w:hAnsi="Arial" w:cs="Arial"/>
          <w:b/>
          <w:sz w:val="28"/>
          <w:szCs w:val="28"/>
          <w:lang w:val="bg-BG"/>
        </w:rPr>
        <w:t>Имуществото му  не се използва според целите и предмета на дейността на читалището;</w:t>
      </w:r>
    </w:p>
    <w:p w:rsidR="003123F0" w:rsidRDefault="003123F0" w:rsidP="00353008">
      <w:pPr>
        <w:pStyle w:val="ab"/>
        <w:numPr>
          <w:ilvl w:val="0"/>
          <w:numId w:val="5"/>
        </w:numPr>
        <w:spacing w:after="600" w:line="276" w:lineRule="auto"/>
        <w:ind w:right="-143"/>
        <w:rPr>
          <w:rFonts w:ascii="Arial" w:hAnsi="Arial" w:cs="Arial"/>
          <w:b/>
          <w:sz w:val="28"/>
          <w:szCs w:val="28"/>
          <w:lang w:val="bg-BG"/>
        </w:rPr>
      </w:pPr>
      <w:r>
        <w:rPr>
          <w:rFonts w:ascii="Arial" w:hAnsi="Arial" w:cs="Arial"/>
          <w:b/>
          <w:sz w:val="28"/>
          <w:szCs w:val="28"/>
          <w:lang w:val="bg-BG"/>
        </w:rPr>
        <w:t>Е налице трайна невъзможност читалището да действа или не развива дейност за период от две години;</w:t>
      </w:r>
    </w:p>
    <w:p w:rsidR="003123F0" w:rsidRDefault="003123F0" w:rsidP="00353008">
      <w:pPr>
        <w:pStyle w:val="ab"/>
        <w:numPr>
          <w:ilvl w:val="0"/>
          <w:numId w:val="5"/>
        </w:numPr>
        <w:spacing w:after="600" w:line="276" w:lineRule="auto"/>
        <w:ind w:right="-143"/>
        <w:rPr>
          <w:rFonts w:ascii="Arial" w:hAnsi="Arial" w:cs="Arial"/>
          <w:b/>
          <w:sz w:val="28"/>
          <w:szCs w:val="28"/>
          <w:lang w:val="bg-BG"/>
        </w:rPr>
      </w:pPr>
      <w:r>
        <w:rPr>
          <w:rFonts w:ascii="Arial" w:hAnsi="Arial" w:cs="Arial"/>
          <w:b/>
          <w:sz w:val="28"/>
          <w:szCs w:val="28"/>
          <w:lang w:val="bg-BG"/>
        </w:rPr>
        <w:t>Не  е учредено по законния ред;</w:t>
      </w:r>
    </w:p>
    <w:p w:rsidR="003123F0" w:rsidRDefault="003123F0" w:rsidP="00353008">
      <w:pPr>
        <w:pStyle w:val="ab"/>
        <w:numPr>
          <w:ilvl w:val="0"/>
          <w:numId w:val="5"/>
        </w:numPr>
        <w:spacing w:after="600" w:line="276" w:lineRule="auto"/>
        <w:ind w:right="-143"/>
        <w:rPr>
          <w:rFonts w:ascii="Arial" w:hAnsi="Arial" w:cs="Arial"/>
          <w:b/>
          <w:sz w:val="28"/>
          <w:szCs w:val="28"/>
          <w:lang w:val="bg-BG"/>
        </w:rPr>
      </w:pPr>
      <w:r>
        <w:rPr>
          <w:rFonts w:ascii="Arial" w:hAnsi="Arial" w:cs="Arial"/>
          <w:b/>
          <w:sz w:val="28"/>
          <w:szCs w:val="28"/>
          <w:lang w:val="bg-BG"/>
        </w:rPr>
        <w:t>Е обявено в несъстоятелност.</w:t>
      </w:r>
    </w:p>
    <w:p w:rsidR="003123F0" w:rsidRDefault="003123F0" w:rsidP="00353008">
      <w:pPr>
        <w:pStyle w:val="ab"/>
        <w:spacing w:after="600" w:line="276" w:lineRule="auto"/>
        <w:ind w:left="709" w:right="-143" w:firstLine="0"/>
        <w:rPr>
          <w:rFonts w:ascii="Arial" w:hAnsi="Arial" w:cs="Arial"/>
          <w:b/>
          <w:sz w:val="28"/>
          <w:szCs w:val="28"/>
          <w:lang w:val="bg-BG"/>
        </w:rPr>
      </w:pPr>
      <w:r>
        <w:rPr>
          <w:rFonts w:ascii="Arial" w:hAnsi="Arial" w:cs="Arial"/>
          <w:b/>
          <w:sz w:val="28"/>
          <w:szCs w:val="28"/>
          <w:lang w:val="bg-BG"/>
        </w:rPr>
        <w:t xml:space="preserve">ЧЛ.29.(1)Разпределянето на </w:t>
      </w:r>
      <w:r w:rsidR="00D73769">
        <w:rPr>
          <w:rFonts w:ascii="Arial" w:hAnsi="Arial" w:cs="Arial"/>
          <w:b/>
          <w:sz w:val="28"/>
          <w:szCs w:val="28"/>
          <w:lang w:val="bg-BG"/>
        </w:rPr>
        <w:t>останалото</w:t>
      </w:r>
      <w:r>
        <w:rPr>
          <w:rFonts w:ascii="Arial" w:hAnsi="Arial" w:cs="Arial"/>
          <w:b/>
          <w:sz w:val="28"/>
          <w:szCs w:val="28"/>
          <w:lang w:val="bg-BG"/>
        </w:rPr>
        <w:t xml:space="preserve"> след удовлетворяването на кредиторите имущество се решава съгласно този устав,доколкото в закон не е предвидено друго.Ако решение не е било взето до прекратяването,то се взема от ликвидатора на читалището.</w:t>
      </w:r>
    </w:p>
    <w:p w:rsidR="003123F0" w:rsidRDefault="003123F0" w:rsidP="00353008">
      <w:pPr>
        <w:pStyle w:val="ab"/>
        <w:spacing w:after="600" w:line="276" w:lineRule="auto"/>
        <w:ind w:left="709" w:right="-143" w:firstLine="0"/>
        <w:rPr>
          <w:rFonts w:ascii="Arial" w:hAnsi="Arial" w:cs="Arial"/>
          <w:b/>
          <w:sz w:val="28"/>
          <w:szCs w:val="28"/>
          <w:lang w:val="bg-BG"/>
        </w:rPr>
      </w:pPr>
      <w:r>
        <w:rPr>
          <w:rFonts w:ascii="Arial" w:hAnsi="Arial" w:cs="Arial"/>
          <w:b/>
          <w:sz w:val="28"/>
          <w:szCs w:val="28"/>
          <w:lang w:val="bg-BG"/>
        </w:rPr>
        <w:t>(2)Ако не съществуват лица по ал.1 или ако те не са определяеми,имуществото преминава върху общината по седалището на читалището.</w:t>
      </w:r>
      <w:r w:rsidR="00D73769">
        <w:rPr>
          <w:rFonts w:ascii="Arial" w:hAnsi="Arial" w:cs="Arial"/>
          <w:b/>
          <w:sz w:val="28"/>
          <w:szCs w:val="28"/>
          <w:lang w:val="bg-BG"/>
        </w:rPr>
        <w:t>Общината</w:t>
      </w:r>
      <w:r>
        <w:rPr>
          <w:rFonts w:ascii="Arial" w:hAnsi="Arial" w:cs="Arial"/>
          <w:b/>
          <w:sz w:val="28"/>
          <w:szCs w:val="28"/>
          <w:lang w:val="bg-BG"/>
        </w:rPr>
        <w:t xml:space="preserve"> е длъжна да използва полученото имущество</w:t>
      </w:r>
      <w:r w:rsidR="00154F98">
        <w:rPr>
          <w:rFonts w:ascii="Arial" w:hAnsi="Arial" w:cs="Arial"/>
          <w:b/>
          <w:sz w:val="28"/>
          <w:szCs w:val="28"/>
          <w:lang w:val="bg-BG"/>
        </w:rPr>
        <w:t xml:space="preserve"> за дейнос</w:t>
      </w:r>
      <w:r w:rsidR="00D73769">
        <w:rPr>
          <w:rFonts w:ascii="Arial" w:hAnsi="Arial" w:cs="Arial"/>
          <w:b/>
          <w:sz w:val="28"/>
          <w:szCs w:val="28"/>
          <w:lang w:val="bg-BG"/>
        </w:rPr>
        <w:t>т</w:t>
      </w:r>
      <w:r w:rsidR="00154F98">
        <w:rPr>
          <w:rFonts w:ascii="Arial" w:hAnsi="Arial" w:cs="Arial"/>
          <w:b/>
          <w:sz w:val="28"/>
          <w:szCs w:val="28"/>
          <w:lang w:val="bg-BG"/>
        </w:rPr>
        <w:t>,възможно най –близка до целта на прекратеното читалище.</w:t>
      </w:r>
    </w:p>
    <w:p w:rsidR="00154F98" w:rsidRDefault="00154F98" w:rsidP="00353008">
      <w:pPr>
        <w:pStyle w:val="ab"/>
        <w:spacing w:after="600" w:line="276" w:lineRule="auto"/>
        <w:ind w:left="709" w:right="-143" w:firstLine="0"/>
        <w:rPr>
          <w:rFonts w:ascii="Arial" w:hAnsi="Arial" w:cs="Arial"/>
          <w:b/>
          <w:sz w:val="28"/>
          <w:szCs w:val="28"/>
          <w:lang w:val="bg-BG"/>
        </w:rPr>
      </w:pPr>
      <w:r>
        <w:rPr>
          <w:rFonts w:ascii="Arial" w:hAnsi="Arial" w:cs="Arial"/>
          <w:b/>
          <w:sz w:val="28"/>
          <w:szCs w:val="28"/>
          <w:lang w:val="bg-BG"/>
        </w:rPr>
        <w:t>(3) Имуществото по предходните алинеи не може да се разпределя,продава или по какъвто и да било начин да се прехвърля на ликвидатор,назначен извън кръга на лицата по ал.2,с изключение на дължимо им възнаграждение.</w:t>
      </w:r>
    </w:p>
    <w:p w:rsidR="00154F98" w:rsidRDefault="00154F98" w:rsidP="00353008">
      <w:pPr>
        <w:pStyle w:val="ab"/>
        <w:spacing w:after="600" w:line="276" w:lineRule="auto"/>
        <w:ind w:left="709" w:right="-143" w:firstLine="0"/>
        <w:rPr>
          <w:rFonts w:ascii="Arial" w:hAnsi="Arial" w:cs="Arial"/>
          <w:b/>
          <w:sz w:val="28"/>
          <w:szCs w:val="28"/>
          <w:lang w:val="bg-BG"/>
        </w:rPr>
      </w:pPr>
      <w:r>
        <w:rPr>
          <w:rFonts w:ascii="Arial" w:hAnsi="Arial" w:cs="Arial"/>
          <w:b/>
          <w:sz w:val="28"/>
          <w:szCs w:val="28"/>
          <w:lang w:val="bg-BG"/>
        </w:rPr>
        <w:t xml:space="preserve">(4) Лицата,придобили имущество в резултат на </w:t>
      </w:r>
      <w:r w:rsidR="00D73769">
        <w:rPr>
          <w:rFonts w:ascii="Arial" w:hAnsi="Arial" w:cs="Arial"/>
          <w:b/>
          <w:sz w:val="28"/>
          <w:szCs w:val="28"/>
          <w:lang w:val="bg-BG"/>
        </w:rPr>
        <w:t>извършена</w:t>
      </w:r>
      <w:r>
        <w:rPr>
          <w:rFonts w:ascii="Arial" w:hAnsi="Arial" w:cs="Arial"/>
          <w:b/>
          <w:sz w:val="28"/>
          <w:szCs w:val="28"/>
          <w:lang w:val="bg-BG"/>
        </w:rPr>
        <w:t xml:space="preserve"> ликвидация по ал.1 -3,отговарят  за задълженията на читалище</w:t>
      </w:r>
    </w:p>
    <w:p w:rsidR="00154F98" w:rsidRDefault="00154F98" w:rsidP="00353008">
      <w:pPr>
        <w:pStyle w:val="ab"/>
        <w:spacing w:after="600" w:line="276" w:lineRule="auto"/>
        <w:ind w:left="709" w:right="-143" w:firstLine="0"/>
        <w:rPr>
          <w:rFonts w:ascii="Arial" w:hAnsi="Arial" w:cs="Arial"/>
          <w:b/>
          <w:sz w:val="28"/>
          <w:szCs w:val="28"/>
          <w:lang w:val="bg-BG"/>
        </w:rPr>
      </w:pPr>
      <w:r>
        <w:rPr>
          <w:rFonts w:ascii="Arial" w:hAnsi="Arial" w:cs="Arial"/>
          <w:b/>
          <w:sz w:val="28"/>
          <w:szCs w:val="28"/>
          <w:lang w:val="bg-BG"/>
        </w:rPr>
        <w:t>до размера на придобитото.</w:t>
      </w:r>
    </w:p>
    <w:p w:rsidR="00154F98" w:rsidRPr="005B2A25" w:rsidRDefault="005B2A25" w:rsidP="005B2A25">
      <w:pPr>
        <w:spacing w:after="600" w:line="360" w:lineRule="auto"/>
        <w:ind w:right="-143" w:firstLine="0"/>
        <w:rPr>
          <w:rFonts w:ascii="Arial" w:hAnsi="Arial" w:cs="Arial"/>
          <w:b/>
          <w:sz w:val="28"/>
          <w:szCs w:val="28"/>
          <w:lang w:val="bg-BG"/>
        </w:rPr>
      </w:pPr>
      <w:r>
        <w:rPr>
          <w:rFonts w:ascii="Arial" w:hAnsi="Arial" w:cs="Arial"/>
          <w:b/>
          <w:sz w:val="28"/>
          <w:szCs w:val="28"/>
          <w:lang w:val="bg-BG"/>
        </w:rPr>
        <w:t xml:space="preserve">         </w:t>
      </w:r>
      <w:r w:rsidR="00154F98" w:rsidRPr="00093AF2">
        <w:rPr>
          <w:rFonts w:ascii="Arial" w:hAnsi="Arial" w:cs="Arial"/>
          <w:b/>
          <w:sz w:val="28"/>
          <w:szCs w:val="28"/>
          <w:lang w:val="bg-BG"/>
        </w:rPr>
        <w:t xml:space="preserve"> VІІ .ГЛАВА СЕДМА.ЗАКЛЮЧИТЕЛНИ РАЗПОРЕДБИ.</w:t>
      </w:r>
      <w:r w:rsidR="00154F98" w:rsidRPr="005B2A25">
        <w:rPr>
          <w:rFonts w:ascii="Arial" w:hAnsi="Arial" w:cs="Arial"/>
          <w:b/>
          <w:sz w:val="28"/>
          <w:szCs w:val="28"/>
          <w:lang w:val="bg-BG"/>
        </w:rPr>
        <w:t>ЧЛ. 30. Читалището има свой кръгъл печат с надпис Народно читалище”Светлина-1904г”с.Варненци</w:t>
      </w:r>
    </w:p>
    <w:p w:rsidR="005B2A25" w:rsidRDefault="00154F98" w:rsidP="005B2A25">
      <w:pPr>
        <w:spacing w:after="600" w:line="360" w:lineRule="auto"/>
        <w:ind w:right="-143" w:firstLine="0"/>
        <w:rPr>
          <w:rFonts w:ascii="Arial" w:hAnsi="Arial" w:cs="Arial"/>
          <w:b/>
          <w:sz w:val="28"/>
          <w:szCs w:val="28"/>
          <w:lang w:val="bg-BG"/>
        </w:rPr>
      </w:pPr>
      <w:r w:rsidRPr="005B2A25">
        <w:rPr>
          <w:rFonts w:ascii="Arial" w:hAnsi="Arial" w:cs="Arial"/>
          <w:b/>
          <w:sz w:val="28"/>
          <w:szCs w:val="28"/>
          <w:lang w:val="bg-BG"/>
        </w:rPr>
        <w:t xml:space="preserve">ЧЛ.31. Празник на читалището е 24 май –Ден на Славянската писменост,1март Ден на самодееца </w:t>
      </w:r>
      <w:r w:rsidR="005B2A25">
        <w:rPr>
          <w:rFonts w:ascii="Arial" w:hAnsi="Arial" w:cs="Arial"/>
          <w:b/>
          <w:sz w:val="28"/>
          <w:szCs w:val="28"/>
          <w:lang w:val="bg-BG"/>
        </w:rPr>
        <w:t>и 1ноември-Ден на народните будители</w:t>
      </w:r>
      <w:r w:rsidRPr="005B2A25">
        <w:rPr>
          <w:rFonts w:ascii="Arial" w:hAnsi="Arial" w:cs="Arial"/>
          <w:b/>
          <w:sz w:val="28"/>
          <w:szCs w:val="28"/>
          <w:lang w:val="bg-BG"/>
        </w:rPr>
        <w:t>.</w:t>
      </w:r>
    </w:p>
    <w:p w:rsidR="00093AF2" w:rsidRPr="005B2A25" w:rsidRDefault="00154F98" w:rsidP="005B2A25">
      <w:pPr>
        <w:spacing w:after="600" w:line="360" w:lineRule="auto"/>
        <w:ind w:right="-143" w:firstLine="0"/>
        <w:rPr>
          <w:rFonts w:ascii="Arial" w:hAnsi="Arial" w:cs="Arial"/>
          <w:b/>
          <w:sz w:val="28"/>
          <w:szCs w:val="28"/>
          <w:lang w:val="bg-BG"/>
        </w:rPr>
      </w:pPr>
      <w:r w:rsidRPr="005B2A25">
        <w:rPr>
          <w:rFonts w:ascii="Arial" w:hAnsi="Arial" w:cs="Arial"/>
          <w:b/>
          <w:sz w:val="28"/>
          <w:szCs w:val="28"/>
          <w:lang w:val="bg-BG"/>
        </w:rPr>
        <w:lastRenderedPageBreak/>
        <w:t xml:space="preserve">ЧЛ.32. Настоящият устав е </w:t>
      </w:r>
      <w:r w:rsidR="00093AF2" w:rsidRPr="005B2A25">
        <w:rPr>
          <w:rFonts w:ascii="Arial" w:hAnsi="Arial" w:cs="Arial"/>
          <w:b/>
          <w:sz w:val="28"/>
          <w:szCs w:val="28"/>
          <w:lang w:val="bg-BG"/>
        </w:rPr>
        <w:t>изменен</w:t>
      </w:r>
      <w:r w:rsidRPr="005B2A25">
        <w:rPr>
          <w:rFonts w:ascii="Arial" w:hAnsi="Arial" w:cs="Arial"/>
          <w:b/>
          <w:sz w:val="28"/>
          <w:szCs w:val="28"/>
          <w:lang w:val="bg-BG"/>
        </w:rPr>
        <w:t xml:space="preserve"> и допълнен на основание Законът за народните читалища(изм.ДВбр42 от 05юни 2009г)</w:t>
      </w:r>
      <w:r w:rsidR="00093AF2" w:rsidRPr="005B2A25">
        <w:rPr>
          <w:rFonts w:ascii="Arial" w:hAnsi="Arial" w:cs="Arial"/>
          <w:b/>
          <w:sz w:val="28"/>
          <w:szCs w:val="28"/>
          <w:lang w:val="bg-BG"/>
        </w:rPr>
        <w:t>И е приет от Общото събрание на читалището на 29март2010г.</w:t>
      </w:r>
    </w:p>
    <w:p w:rsidR="00093AF2" w:rsidRDefault="00093AF2" w:rsidP="005B2A25">
      <w:pPr>
        <w:pStyle w:val="ab"/>
        <w:spacing w:after="600" w:line="360" w:lineRule="auto"/>
        <w:ind w:left="709" w:right="-143" w:firstLine="0"/>
        <w:rPr>
          <w:rFonts w:ascii="Arial" w:hAnsi="Arial" w:cs="Arial"/>
          <w:b/>
          <w:sz w:val="28"/>
          <w:szCs w:val="28"/>
          <w:lang w:val="bg-BG"/>
        </w:rPr>
      </w:pPr>
      <w:r>
        <w:rPr>
          <w:rFonts w:ascii="Arial" w:hAnsi="Arial" w:cs="Arial"/>
          <w:b/>
          <w:sz w:val="28"/>
          <w:szCs w:val="28"/>
          <w:lang w:val="bg-BG"/>
        </w:rPr>
        <w:t>ЧЛ.33. За всички неуредени в този устав отношения се прилага Законът за народните читалища,Законът за юридическите лица с нестопанска цел и действащите в страната нормативни документи.</w:t>
      </w:r>
    </w:p>
    <w:p w:rsidR="003123F0" w:rsidRPr="003123F0" w:rsidRDefault="003123F0" w:rsidP="005B2A25">
      <w:pPr>
        <w:spacing w:after="600" w:line="360" w:lineRule="auto"/>
        <w:ind w:right="-143" w:firstLine="0"/>
        <w:rPr>
          <w:rFonts w:ascii="Arial" w:hAnsi="Arial" w:cs="Arial"/>
          <w:b/>
          <w:sz w:val="28"/>
          <w:szCs w:val="28"/>
          <w:lang w:val="bg-BG"/>
        </w:rPr>
      </w:pPr>
    </w:p>
    <w:p w:rsidR="00F8727D" w:rsidRDefault="00F8727D" w:rsidP="005B2A25">
      <w:pPr>
        <w:pStyle w:val="ab"/>
        <w:spacing w:after="600" w:line="360" w:lineRule="auto"/>
        <w:ind w:left="294" w:right="-143" w:firstLine="0"/>
        <w:rPr>
          <w:rFonts w:ascii="Arial" w:hAnsi="Arial" w:cs="Arial"/>
          <w:b/>
          <w:sz w:val="28"/>
          <w:szCs w:val="28"/>
          <w:lang w:val="bg-BG"/>
        </w:rPr>
      </w:pPr>
      <w:r>
        <w:rPr>
          <w:rFonts w:ascii="Arial" w:hAnsi="Arial" w:cs="Arial"/>
          <w:b/>
          <w:sz w:val="28"/>
          <w:szCs w:val="28"/>
          <w:lang w:val="bg-BG"/>
        </w:rPr>
        <w:t xml:space="preserve"> </w:t>
      </w:r>
    </w:p>
    <w:p w:rsidR="001B2576" w:rsidRPr="00E26760" w:rsidRDefault="001B2576" w:rsidP="00901953">
      <w:pPr>
        <w:spacing w:after="600" w:line="360" w:lineRule="auto"/>
        <w:ind w:right="-143" w:firstLine="0"/>
        <w:rPr>
          <w:rFonts w:ascii="Arial" w:hAnsi="Arial" w:cs="Arial"/>
          <w:b/>
          <w:sz w:val="28"/>
          <w:szCs w:val="28"/>
        </w:rPr>
      </w:pPr>
    </w:p>
    <w:p w:rsidR="00A70A40" w:rsidRPr="00A70A40" w:rsidRDefault="00A70A40" w:rsidP="00901953">
      <w:pPr>
        <w:spacing w:after="600" w:line="360" w:lineRule="auto"/>
        <w:ind w:right="-143" w:firstLine="0"/>
        <w:rPr>
          <w:rFonts w:ascii="Arial" w:hAnsi="Arial" w:cs="Arial"/>
          <w:b/>
          <w:sz w:val="28"/>
          <w:szCs w:val="28"/>
          <w:lang w:val="bg-BG"/>
        </w:rPr>
      </w:pPr>
    </w:p>
    <w:p w:rsidR="00A70A40" w:rsidRPr="001C702E" w:rsidRDefault="00A70A40" w:rsidP="00901953">
      <w:pPr>
        <w:pStyle w:val="ab"/>
        <w:spacing w:after="600" w:line="360" w:lineRule="auto"/>
        <w:ind w:left="-66" w:right="-143" w:firstLine="0"/>
        <w:rPr>
          <w:rFonts w:ascii="Arial" w:hAnsi="Arial" w:cs="Arial"/>
          <w:b/>
          <w:sz w:val="28"/>
          <w:szCs w:val="28"/>
          <w:lang w:val="bg-BG"/>
        </w:rPr>
      </w:pPr>
      <w:r>
        <w:rPr>
          <w:rFonts w:ascii="Arial" w:hAnsi="Arial" w:cs="Arial"/>
          <w:b/>
          <w:sz w:val="28"/>
          <w:szCs w:val="28"/>
          <w:lang w:val="bg-BG"/>
        </w:rPr>
        <w:t xml:space="preserve">          </w:t>
      </w:r>
    </w:p>
    <w:p w:rsidR="00504B6E" w:rsidRDefault="00504B6E" w:rsidP="00901953">
      <w:pPr>
        <w:pStyle w:val="ab"/>
        <w:spacing w:after="600" w:line="360" w:lineRule="auto"/>
        <w:ind w:left="-66" w:right="-143" w:firstLine="0"/>
        <w:rPr>
          <w:rFonts w:ascii="Arial" w:hAnsi="Arial" w:cs="Arial"/>
          <w:b/>
          <w:sz w:val="28"/>
          <w:szCs w:val="28"/>
          <w:lang w:val="bg-BG"/>
        </w:rPr>
      </w:pPr>
    </w:p>
    <w:p w:rsidR="00463C17" w:rsidRPr="00463C17" w:rsidRDefault="00463C17" w:rsidP="00901953">
      <w:pPr>
        <w:pStyle w:val="ab"/>
        <w:spacing w:after="600" w:line="360" w:lineRule="auto"/>
        <w:ind w:left="-66" w:right="-143" w:firstLine="0"/>
        <w:rPr>
          <w:rFonts w:ascii="Arial" w:hAnsi="Arial" w:cs="Arial"/>
          <w:b/>
          <w:sz w:val="28"/>
          <w:szCs w:val="28"/>
        </w:rPr>
      </w:pPr>
      <w:r>
        <w:rPr>
          <w:rFonts w:ascii="Arial" w:hAnsi="Arial" w:cs="Arial"/>
          <w:b/>
          <w:sz w:val="28"/>
          <w:szCs w:val="28"/>
        </w:rPr>
        <w:t xml:space="preserve"> </w:t>
      </w:r>
    </w:p>
    <w:p w:rsidR="00DE5FF9" w:rsidRPr="00DE5FF9" w:rsidRDefault="00DE5FF9" w:rsidP="00901953">
      <w:pPr>
        <w:pStyle w:val="ab"/>
        <w:spacing w:after="600" w:line="360" w:lineRule="auto"/>
        <w:ind w:left="-66" w:right="-143" w:firstLine="0"/>
        <w:rPr>
          <w:rFonts w:ascii="Arial" w:hAnsi="Arial" w:cs="Arial"/>
          <w:b/>
          <w:sz w:val="28"/>
          <w:szCs w:val="28"/>
          <w:lang w:val="bg-BG"/>
        </w:rPr>
      </w:pPr>
    </w:p>
    <w:p w:rsidR="006875B1" w:rsidRPr="006875B1" w:rsidRDefault="006875B1" w:rsidP="00901953">
      <w:pPr>
        <w:spacing w:after="600" w:line="360" w:lineRule="auto"/>
        <w:ind w:left="-426" w:right="-143" w:firstLine="0"/>
        <w:rPr>
          <w:rFonts w:ascii="Arial" w:hAnsi="Arial" w:cs="Arial"/>
          <w:b/>
          <w:sz w:val="28"/>
          <w:szCs w:val="28"/>
          <w:lang w:val="bg-BG"/>
        </w:rPr>
      </w:pPr>
    </w:p>
    <w:p w:rsidR="006875B1" w:rsidRDefault="006875B1" w:rsidP="00901953">
      <w:pPr>
        <w:spacing w:after="0" w:line="360" w:lineRule="auto"/>
        <w:ind w:right="-143" w:firstLine="0"/>
        <w:rPr>
          <w:rFonts w:ascii="Arial" w:hAnsi="Arial" w:cs="Arial"/>
          <w:b/>
          <w:sz w:val="28"/>
          <w:szCs w:val="28"/>
          <w:lang w:val="bg-BG"/>
        </w:rPr>
      </w:pPr>
    </w:p>
    <w:p w:rsidR="006875B1" w:rsidRPr="006875B1" w:rsidRDefault="006875B1" w:rsidP="00901953">
      <w:pPr>
        <w:spacing w:after="360" w:line="360" w:lineRule="auto"/>
        <w:ind w:left="-426" w:right="-143" w:firstLine="0"/>
        <w:rPr>
          <w:rFonts w:ascii="Arial" w:hAnsi="Arial" w:cs="Arial"/>
          <w:b/>
          <w:sz w:val="28"/>
          <w:szCs w:val="28"/>
          <w:lang w:val="bg-BG"/>
        </w:rPr>
      </w:pPr>
    </w:p>
    <w:p w:rsidR="00B23512" w:rsidRPr="006875B1" w:rsidRDefault="00B23512" w:rsidP="00901953">
      <w:pPr>
        <w:spacing w:line="360" w:lineRule="auto"/>
        <w:ind w:left="-426" w:right="-143" w:firstLine="0"/>
        <w:rPr>
          <w:rFonts w:ascii="Arial" w:eastAsia="Gungsuh" w:hAnsi="Arial" w:cs="Arial"/>
          <w:b/>
          <w:sz w:val="28"/>
          <w:szCs w:val="28"/>
          <w:lang w:val="bg-BG"/>
        </w:rPr>
      </w:pPr>
    </w:p>
    <w:p w:rsidR="00B23512" w:rsidRPr="006875B1" w:rsidRDefault="00B23512" w:rsidP="00901953">
      <w:pPr>
        <w:spacing w:line="360" w:lineRule="auto"/>
        <w:ind w:left="-426" w:right="-143" w:firstLine="0"/>
        <w:rPr>
          <w:rFonts w:ascii="Arial" w:hAnsi="Arial" w:cs="Arial"/>
          <w:b/>
          <w:sz w:val="28"/>
          <w:szCs w:val="28"/>
          <w:lang w:val="bg-BG"/>
        </w:rPr>
      </w:pPr>
    </w:p>
    <w:p w:rsidR="00B23512" w:rsidRDefault="005B2A25" w:rsidP="00901953">
      <w:pPr>
        <w:spacing w:after="0" w:line="360" w:lineRule="auto"/>
        <w:ind w:left="-426" w:right="-143" w:firstLine="0"/>
        <w:rPr>
          <w:rFonts w:ascii="Arial Narrow" w:hAnsi="Arial Narrow" w:cs="Times New Roman"/>
          <w:b/>
          <w:sz w:val="32"/>
          <w:szCs w:val="32"/>
          <w:lang w:val="bg-BG"/>
        </w:rPr>
      </w:pPr>
      <w:r>
        <w:rPr>
          <w:rFonts w:ascii="Arial Narrow" w:hAnsi="Arial Narrow" w:cs="Times New Roman"/>
          <w:b/>
          <w:sz w:val="32"/>
          <w:szCs w:val="32"/>
          <w:lang w:val="bg-BG"/>
        </w:rPr>
        <w:lastRenderedPageBreak/>
        <w:t xml:space="preserve">                                                  Справка</w:t>
      </w:r>
    </w:p>
    <w:p w:rsidR="005B2A25" w:rsidRDefault="005B2A25" w:rsidP="00901953">
      <w:pPr>
        <w:spacing w:after="0" w:line="360" w:lineRule="auto"/>
        <w:ind w:left="-426" w:right="-143" w:firstLine="0"/>
        <w:rPr>
          <w:rFonts w:ascii="Arial Narrow" w:hAnsi="Arial Narrow" w:cs="Times New Roman"/>
          <w:b/>
          <w:sz w:val="32"/>
          <w:szCs w:val="32"/>
          <w:lang w:val="bg-BG"/>
        </w:rPr>
      </w:pPr>
      <w:r>
        <w:rPr>
          <w:rFonts w:ascii="Arial Narrow" w:hAnsi="Arial Narrow" w:cs="Times New Roman"/>
          <w:b/>
          <w:sz w:val="32"/>
          <w:szCs w:val="32"/>
          <w:lang w:val="bg-BG"/>
        </w:rPr>
        <w:t xml:space="preserve">    За актуалното организационно състояние на читалище </w:t>
      </w:r>
    </w:p>
    <w:p w:rsidR="005B2A25" w:rsidRDefault="005B2A25" w:rsidP="00901953">
      <w:pPr>
        <w:spacing w:after="0" w:line="360" w:lineRule="auto"/>
        <w:ind w:left="-426" w:right="-143" w:firstLine="0"/>
        <w:rPr>
          <w:rFonts w:ascii="Arial Narrow" w:hAnsi="Arial Narrow" w:cs="Times New Roman"/>
          <w:b/>
          <w:sz w:val="32"/>
          <w:szCs w:val="32"/>
          <w:lang w:val="bg-BG"/>
        </w:rPr>
      </w:pPr>
      <w:r>
        <w:rPr>
          <w:rFonts w:ascii="Arial Narrow" w:hAnsi="Arial Narrow" w:cs="Times New Roman"/>
          <w:b/>
          <w:sz w:val="32"/>
          <w:szCs w:val="32"/>
          <w:lang w:val="bg-BG"/>
        </w:rPr>
        <w:t xml:space="preserve">                                  „Светлина-1904г”,с.Варненци</w:t>
      </w:r>
    </w:p>
    <w:p w:rsidR="005B2A25" w:rsidRDefault="005B2A25" w:rsidP="005B2A25">
      <w:pPr>
        <w:pStyle w:val="ab"/>
        <w:numPr>
          <w:ilvl w:val="0"/>
          <w:numId w:val="6"/>
        </w:numPr>
        <w:spacing w:after="0" w:line="360" w:lineRule="auto"/>
        <w:ind w:right="-143"/>
        <w:rPr>
          <w:rFonts w:ascii="Arial Narrow" w:hAnsi="Arial Narrow" w:cs="Times New Roman"/>
          <w:b/>
          <w:sz w:val="32"/>
          <w:szCs w:val="32"/>
          <w:lang w:val="bg-BG"/>
        </w:rPr>
      </w:pPr>
      <w:r>
        <w:rPr>
          <w:rFonts w:ascii="Arial Narrow" w:hAnsi="Arial Narrow" w:cs="Times New Roman"/>
          <w:b/>
          <w:sz w:val="32"/>
          <w:szCs w:val="32"/>
          <w:lang w:val="bg-BG"/>
        </w:rPr>
        <w:t>Дата и година на последното отчетно-изборно събрание  05.05.2022г</w:t>
      </w:r>
    </w:p>
    <w:p w:rsidR="005B2A25" w:rsidRDefault="005B2A25" w:rsidP="005B2A25">
      <w:pPr>
        <w:pStyle w:val="ab"/>
        <w:numPr>
          <w:ilvl w:val="0"/>
          <w:numId w:val="6"/>
        </w:numPr>
        <w:spacing w:after="0" w:line="360" w:lineRule="auto"/>
        <w:ind w:right="-143"/>
        <w:rPr>
          <w:rFonts w:ascii="Arial Narrow" w:hAnsi="Arial Narrow" w:cs="Times New Roman"/>
          <w:b/>
          <w:sz w:val="32"/>
          <w:szCs w:val="32"/>
          <w:lang w:val="bg-BG"/>
        </w:rPr>
      </w:pPr>
      <w:r>
        <w:rPr>
          <w:rFonts w:ascii="Arial Narrow" w:hAnsi="Arial Narrow" w:cs="Times New Roman"/>
          <w:b/>
          <w:sz w:val="32"/>
          <w:szCs w:val="32"/>
          <w:lang w:val="bg-BG"/>
        </w:rPr>
        <w:t>Дата на предстоящото събр</w:t>
      </w:r>
      <w:r w:rsidR="00B35811">
        <w:rPr>
          <w:rFonts w:ascii="Arial Narrow" w:hAnsi="Arial Narrow" w:cs="Times New Roman"/>
          <w:b/>
          <w:sz w:val="32"/>
          <w:szCs w:val="32"/>
          <w:lang w:val="bg-BG"/>
        </w:rPr>
        <w:t>ание за приемане на отчета    12.04.2024</w:t>
      </w:r>
      <w:r>
        <w:rPr>
          <w:rFonts w:ascii="Arial Narrow" w:hAnsi="Arial Narrow" w:cs="Times New Roman"/>
          <w:b/>
          <w:sz w:val="32"/>
          <w:szCs w:val="32"/>
          <w:lang w:val="bg-BG"/>
        </w:rPr>
        <w:t>г.</w:t>
      </w:r>
    </w:p>
    <w:p w:rsidR="005B2A25" w:rsidRDefault="005B2A25" w:rsidP="005B2A25">
      <w:pPr>
        <w:pStyle w:val="ab"/>
        <w:numPr>
          <w:ilvl w:val="0"/>
          <w:numId w:val="6"/>
        </w:numPr>
        <w:spacing w:after="0" w:line="360" w:lineRule="auto"/>
        <w:ind w:right="-143"/>
        <w:rPr>
          <w:rFonts w:ascii="Arial Narrow" w:hAnsi="Arial Narrow" w:cs="Times New Roman"/>
          <w:b/>
          <w:sz w:val="32"/>
          <w:szCs w:val="32"/>
          <w:lang w:val="bg-BG"/>
        </w:rPr>
      </w:pPr>
      <w:r>
        <w:rPr>
          <w:rFonts w:ascii="Arial Narrow" w:hAnsi="Arial Narrow" w:cs="Times New Roman"/>
          <w:b/>
          <w:sz w:val="32"/>
          <w:szCs w:val="32"/>
          <w:lang w:val="bg-BG"/>
        </w:rPr>
        <w:t>Месец и година на следващото отчетно-изборно събрание м.март 2025г.</w:t>
      </w:r>
    </w:p>
    <w:p w:rsidR="005B2A25" w:rsidRDefault="005B2A25" w:rsidP="005B2A25">
      <w:pPr>
        <w:pStyle w:val="ab"/>
        <w:spacing w:after="0" w:line="360" w:lineRule="auto"/>
        <w:ind w:left="204" w:right="-143" w:firstLine="0"/>
        <w:rPr>
          <w:rFonts w:ascii="Arial Narrow" w:hAnsi="Arial Narrow" w:cs="Times New Roman"/>
          <w:b/>
          <w:sz w:val="32"/>
          <w:szCs w:val="32"/>
          <w:lang w:val="bg-BG"/>
        </w:rPr>
      </w:pPr>
    </w:p>
    <w:p w:rsidR="005B2A25" w:rsidRDefault="005B2A25" w:rsidP="005B2A25">
      <w:pPr>
        <w:pStyle w:val="ab"/>
        <w:spacing w:after="0" w:line="360" w:lineRule="auto"/>
        <w:ind w:left="204" w:right="-143" w:firstLine="0"/>
        <w:rPr>
          <w:rFonts w:ascii="Arial Narrow" w:hAnsi="Arial Narrow" w:cs="Times New Roman"/>
          <w:b/>
          <w:sz w:val="32"/>
          <w:szCs w:val="32"/>
          <w:lang w:val="bg-BG"/>
        </w:rPr>
      </w:pPr>
      <w:r>
        <w:rPr>
          <w:rFonts w:ascii="Arial Narrow" w:hAnsi="Arial Narrow" w:cs="Times New Roman"/>
          <w:b/>
          <w:sz w:val="32"/>
          <w:szCs w:val="32"/>
          <w:lang w:val="bg-BG"/>
        </w:rPr>
        <w:t xml:space="preserve">            Списък на  последното Читалищно настоятелство  .</w:t>
      </w:r>
    </w:p>
    <w:p w:rsidR="005B2A25" w:rsidRDefault="005B2A25" w:rsidP="005B2A25">
      <w:pPr>
        <w:pStyle w:val="ab"/>
        <w:spacing w:after="0" w:line="360" w:lineRule="auto"/>
        <w:ind w:left="204" w:right="-143" w:firstLine="0"/>
        <w:rPr>
          <w:rFonts w:ascii="Arial Narrow" w:hAnsi="Arial Narrow" w:cs="Times New Roman"/>
          <w:b/>
          <w:sz w:val="32"/>
          <w:szCs w:val="32"/>
          <w:lang w:val="bg-BG"/>
        </w:rPr>
      </w:pPr>
      <w:r>
        <w:rPr>
          <w:rFonts w:ascii="Arial Narrow" w:hAnsi="Arial Narrow" w:cs="Times New Roman"/>
          <w:b/>
          <w:sz w:val="32"/>
          <w:szCs w:val="32"/>
          <w:lang w:val="bg-BG"/>
        </w:rPr>
        <w:t xml:space="preserve">Име                        Фамилия         длъжност в </w:t>
      </w:r>
      <w:proofErr w:type="spellStart"/>
      <w:r>
        <w:rPr>
          <w:rFonts w:ascii="Arial Narrow" w:hAnsi="Arial Narrow" w:cs="Times New Roman"/>
          <w:b/>
          <w:sz w:val="32"/>
          <w:szCs w:val="32"/>
          <w:lang w:val="bg-BG"/>
        </w:rPr>
        <w:t>чит</w:t>
      </w:r>
      <w:proofErr w:type="spellEnd"/>
      <w:r w:rsidR="008816CF">
        <w:rPr>
          <w:rFonts w:ascii="Arial Narrow" w:hAnsi="Arial Narrow" w:cs="Times New Roman"/>
          <w:b/>
          <w:sz w:val="32"/>
          <w:szCs w:val="32"/>
          <w:lang w:val="bg-BG"/>
        </w:rPr>
        <w:t>. ръководство</w:t>
      </w:r>
    </w:p>
    <w:p w:rsidR="005B2A25" w:rsidRDefault="005B2A25" w:rsidP="005B2A25">
      <w:pPr>
        <w:pStyle w:val="ab"/>
        <w:numPr>
          <w:ilvl w:val="0"/>
          <w:numId w:val="7"/>
        </w:numPr>
        <w:spacing w:after="0" w:line="360" w:lineRule="auto"/>
        <w:ind w:right="-143"/>
        <w:rPr>
          <w:rFonts w:ascii="Arial Narrow" w:hAnsi="Arial Narrow" w:cs="Times New Roman"/>
          <w:b/>
          <w:sz w:val="32"/>
          <w:szCs w:val="32"/>
          <w:lang w:val="bg-BG"/>
        </w:rPr>
      </w:pPr>
      <w:r>
        <w:rPr>
          <w:rFonts w:ascii="Arial Narrow" w:hAnsi="Arial Narrow" w:cs="Times New Roman"/>
          <w:b/>
          <w:sz w:val="32"/>
          <w:szCs w:val="32"/>
          <w:lang w:val="bg-BG"/>
        </w:rPr>
        <w:t>Стефка             Кръстева           Председател на Ч.Н.</w:t>
      </w:r>
    </w:p>
    <w:p w:rsidR="005B2A25" w:rsidRDefault="005B2A25" w:rsidP="005B2A25">
      <w:pPr>
        <w:pStyle w:val="ab"/>
        <w:numPr>
          <w:ilvl w:val="0"/>
          <w:numId w:val="7"/>
        </w:numPr>
        <w:spacing w:after="0" w:line="360" w:lineRule="auto"/>
        <w:ind w:right="-143"/>
        <w:rPr>
          <w:rFonts w:ascii="Arial Narrow" w:hAnsi="Arial Narrow" w:cs="Times New Roman"/>
          <w:b/>
          <w:sz w:val="32"/>
          <w:szCs w:val="32"/>
          <w:lang w:val="bg-BG"/>
        </w:rPr>
      </w:pPr>
      <w:r>
        <w:rPr>
          <w:rFonts w:ascii="Arial Narrow" w:hAnsi="Arial Narrow" w:cs="Times New Roman"/>
          <w:b/>
          <w:sz w:val="32"/>
          <w:szCs w:val="32"/>
          <w:lang w:val="bg-BG"/>
        </w:rPr>
        <w:t xml:space="preserve"> Дамянка          Райчева           член</w:t>
      </w:r>
    </w:p>
    <w:p w:rsidR="005B2A25" w:rsidRDefault="005B2A25" w:rsidP="005B2A25">
      <w:pPr>
        <w:pStyle w:val="ab"/>
        <w:numPr>
          <w:ilvl w:val="0"/>
          <w:numId w:val="7"/>
        </w:numPr>
        <w:spacing w:after="0" w:line="360" w:lineRule="auto"/>
        <w:ind w:right="-143"/>
        <w:rPr>
          <w:rFonts w:ascii="Arial Narrow" w:hAnsi="Arial Narrow" w:cs="Times New Roman"/>
          <w:b/>
          <w:sz w:val="32"/>
          <w:szCs w:val="32"/>
          <w:lang w:val="bg-BG"/>
        </w:rPr>
      </w:pPr>
      <w:r>
        <w:rPr>
          <w:rFonts w:ascii="Arial Narrow" w:hAnsi="Arial Narrow" w:cs="Times New Roman"/>
          <w:b/>
          <w:sz w:val="32"/>
          <w:szCs w:val="32"/>
          <w:lang w:val="bg-BG"/>
        </w:rPr>
        <w:t>Иван                   Петров            член</w:t>
      </w:r>
    </w:p>
    <w:p w:rsidR="005B2A25" w:rsidRDefault="005B2A25" w:rsidP="005B2A25">
      <w:pPr>
        <w:pStyle w:val="ab"/>
        <w:numPr>
          <w:ilvl w:val="0"/>
          <w:numId w:val="7"/>
        </w:numPr>
        <w:spacing w:after="0" w:line="360" w:lineRule="auto"/>
        <w:ind w:right="-143"/>
        <w:rPr>
          <w:rFonts w:ascii="Arial Narrow" w:hAnsi="Arial Narrow" w:cs="Times New Roman"/>
          <w:b/>
          <w:sz w:val="32"/>
          <w:szCs w:val="32"/>
          <w:lang w:val="bg-BG"/>
        </w:rPr>
      </w:pPr>
      <w:r>
        <w:rPr>
          <w:rFonts w:ascii="Arial Narrow" w:hAnsi="Arial Narrow" w:cs="Times New Roman"/>
          <w:b/>
          <w:sz w:val="32"/>
          <w:szCs w:val="32"/>
          <w:lang w:val="bg-BG"/>
        </w:rPr>
        <w:t>Татяна            Панайотова         член</w:t>
      </w:r>
    </w:p>
    <w:p w:rsidR="005B2A25" w:rsidRDefault="005B2A25" w:rsidP="005B2A25">
      <w:pPr>
        <w:pStyle w:val="ab"/>
        <w:numPr>
          <w:ilvl w:val="0"/>
          <w:numId w:val="7"/>
        </w:numPr>
        <w:spacing w:after="0" w:line="360" w:lineRule="auto"/>
        <w:ind w:right="-143"/>
        <w:rPr>
          <w:rFonts w:ascii="Arial Narrow" w:hAnsi="Arial Narrow" w:cs="Times New Roman"/>
          <w:b/>
          <w:sz w:val="32"/>
          <w:szCs w:val="32"/>
          <w:lang w:val="bg-BG"/>
        </w:rPr>
      </w:pPr>
      <w:r>
        <w:rPr>
          <w:rFonts w:ascii="Arial Narrow" w:hAnsi="Arial Narrow" w:cs="Times New Roman"/>
          <w:b/>
          <w:sz w:val="32"/>
          <w:szCs w:val="32"/>
          <w:lang w:val="bg-BG"/>
        </w:rPr>
        <w:t>Даниел             Друмев                член</w:t>
      </w:r>
    </w:p>
    <w:p w:rsidR="005B2A25" w:rsidRDefault="008816CF" w:rsidP="008816CF">
      <w:pPr>
        <w:spacing w:after="0" w:line="360" w:lineRule="auto"/>
        <w:ind w:left="564" w:right="-143" w:firstLine="0"/>
        <w:rPr>
          <w:rFonts w:ascii="Arial Narrow" w:hAnsi="Arial Narrow" w:cs="Times New Roman"/>
          <w:b/>
          <w:sz w:val="32"/>
          <w:szCs w:val="32"/>
          <w:lang w:val="bg-BG"/>
        </w:rPr>
      </w:pPr>
      <w:r>
        <w:rPr>
          <w:rFonts w:ascii="Arial Narrow" w:hAnsi="Arial Narrow" w:cs="Times New Roman"/>
          <w:b/>
          <w:sz w:val="32"/>
          <w:szCs w:val="32"/>
          <w:lang w:val="bg-BG"/>
        </w:rPr>
        <w:t>Контролна комисия.</w:t>
      </w:r>
    </w:p>
    <w:p w:rsidR="008816CF" w:rsidRDefault="008816CF" w:rsidP="008816CF">
      <w:pPr>
        <w:pStyle w:val="ab"/>
        <w:numPr>
          <w:ilvl w:val="0"/>
          <w:numId w:val="8"/>
        </w:numPr>
        <w:spacing w:after="0" w:line="360" w:lineRule="auto"/>
        <w:ind w:right="-143"/>
        <w:rPr>
          <w:rFonts w:ascii="Arial Narrow" w:hAnsi="Arial Narrow" w:cs="Times New Roman"/>
          <w:b/>
          <w:sz w:val="32"/>
          <w:szCs w:val="32"/>
          <w:lang w:val="bg-BG"/>
        </w:rPr>
      </w:pPr>
      <w:r>
        <w:rPr>
          <w:rFonts w:ascii="Arial Narrow" w:hAnsi="Arial Narrow" w:cs="Times New Roman"/>
          <w:b/>
          <w:sz w:val="32"/>
          <w:szCs w:val="32"/>
          <w:lang w:val="bg-BG"/>
        </w:rPr>
        <w:t>Снежана             Михайлова          Председател РК</w:t>
      </w:r>
    </w:p>
    <w:p w:rsidR="008816CF" w:rsidRDefault="008816CF" w:rsidP="008816CF">
      <w:pPr>
        <w:pStyle w:val="ab"/>
        <w:numPr>
          <w:ilvl w:val="0"/>
          <w:numId w:val="8"/>
        </w:numPr>
        <w:spacing w:after="0" w:line="360" w:lineRule="auto"/>
        <w:ind w:right="-143"/>
        <w:rPr>
          <w:rFonts w:ascii="Arial Narrow" w:hAnsi="Arial Narrow" w:cs="Times New Roman"/>
          <w:b/>
          <w:sz w:val="32"/>
          <w:szCs w:val="32"/>
          <w:lang w:val="bg-BG"/>
        </w:rPr>
      </w:pPr>
      <w:r>
        <w:rPr>
          <w:rFonts w:ascii="Arial Narrow" w:hAnsi="Arial Narrow" w:cs="Times New Roman"/>
          <w:b/>
          <w:sz w:val="32"/>
          <w:szCs w:val="32"/>
          <w:lang w:val="bg-BG"/>
        </w:rPr>
        <w:t xml:space="preserve"> Йордана            </w:t>
      </w:r>
      <w:proofErr w:type="spellStart"/>
      <w:r>
        <w:rPr>
          <w:rFonts w:ascii="Arial Narrow" w:hAnsi="Arial Narrow" w:cs="Times New Roman"/>
          <w:b/>
          <w:sz w:val="32"/>
          <w:szCs w:val="32"/>
          <w:lang w:val="bg-BG"/>
        </w:rPr>
        <w:t>Олтянова</w:t>
      </w:r>
      <w:proofErr w:type="spellEnd"/>
      <w:r>
        <w:rPr>
          <w:rFonts w:ascii="Arial Narrow" w:hAnsi="Arial Narrow" w:cs="Times New Roman"/>
          <w:b/>
          <w:sz w:val="32"/>
          <w:szCs w:val="32"/>
          <w:lang w:val="bg-BG"/>
        </w:rPr>
        <w:t xml:space="preserve">             член</w:t>
      </w:r>
    </w:p>
    <w:p w:rsidR="008816CF" w:rsidRDefault="008816CF" w:rsidP="008816CF">
      <w:pPr>
        <w:pStyle w:val="ab"/>
        <w:numPr>
          <w:ilvl w:val="0"/>
          <w:numId w:val="8"/>
        </w:numPr>
        <w:spacing w:after="0" w:line="360" w:lineRule="auto"/>
        <w:ind w:right="-143"/>
        <w:rPr>
          <w:rFonts w:ascii="Arial Narrow" w:hAnsi="Arial Narrow" w:cs="Times New Roman"/>
          <w:b/>
          <w:sz w:val="32"/>
          <w:szCs w:val="32"/>
          <w:lang w:val="bg-BG"/>
        </w:rPr>
      </w:pPr>
      <w:r>
        <w:rPr>
          <w:rFonts w:ascii="Arial Narrow" w:hAnsi="Arial Narrow" w:cs="Times New Roman"/>
          <w:b/>
          <w:sz w:val="32"/>
          <w:szCs w:val="32"/>
          <w:lang w:val="bg-BG"/>
        </w:rPr>
        <w:t xml:space="preserve"> Пламенка          Тодорова              член</w:t>
      </w:r>
    </w:p>
    <w:p w:rsidR="008816CF" w:rsidRDefault="008816CF" w:rsidP="008816CF">
      <w:pPr>
        <w:spacing w:after="0" w:line="360" w:lineRule="auto"/>
        <w:ind w:right="-143"/>
        <w:rPr>
          <w:rFonts w:ascii="Arial Narrow" w:hAnsi="Arial Narrow" w:cs="Times New Roman"/>
          <w:b/>
          <w:sz w:val="32"/>
          <w:szCs w:val="32"/>
          <w:lang w:val="bg-BG"/>
        </w:rPr>
      </w:pPr>
    </w:p>
    <w:p w:rsidR="008816CF" w:rsidRDefault="008816CF" w:rsidP="008816CF">
      <w:pPr>
        <w:spacing w:after="0" w:line="360" w:lineRule="auto"/>
        <w:ind w:right="-143"/>
        <w:rPr>
          <w:rFonts w:ascii="Arial Narrow" w:hAnsi="Arial Narrow" w:cs="Times New Roman"/>
          <w:b/>
          <w:sz w:val="32"/>
          <w:szCs w:val="32"/>
          <w:lang w:val="bg-BG"/>
        </w:rPr>
      </w:pPr>
    </w:p>
    <w:p w:rsidR="008816CF" w:rsidRDefault="008816CF" w:rsidP="008816CF">
      <w:pPr>
        <w:spacing w:after="0" w:line="360" w:lineRule="auto"/>
        <w:ind w:right="-143"/>
        <w:rPr>
          <w:rFonts w:ascii="Arial Narrow" w:hAnsi="Arial Narrow" w:cs="Times New Roman"/>
          <w:b/>
          <w:sz w:val="32"/>
          <w:szCs w:val="32"/>
          <w:lang w:val="bg-BG"/>
        </w:rPr>
      </w:pPr>
      <w:r>
        <w:rPr>
          <w:rFonts w:ascii="Arial Narrow" w:hAnsi="Arial Narrow" w:cs="Times New Roman"/>
          <w:b/>
          <w:sz w:val="32"/>
          <w:szCs w:val="32"/>
          <w:lang w:val="bg-BG"/>
        </w:rPr>
        <w:t>---------------------------------------------------------------------------------------------------------</w:t>
      </w:r>
    </w:p>
    <w:p w:rsidR="008816CF" w:rsidRDefault="008816CF" w:rsidP="008816CF">
      <w:pPr>
        <w:spacing w:after="0" w:line="360" w:lineRule="auto"/>
        <w:ind w:right="-143"/>
        <w:rPr>
          <w:rFonts w:ascii="Arial Narrow" w:hAnsi="Arial Narrow" w:cs="Times New Roman"/>
          <w:b/>
          <w:sz w:val="32"/>
          <w:szCs w:val="32"/>
          <w:lang w:val="bg-BG"/>
        </w:rPr>
      </w:pPr>
    </w:p>
    <w:p w:rsidR="008816CF" w:rsidRPr="008816CF" w:rsidRDefault="00B35811" w:rsidP="008816CF">
      <w:pPr>
        <w:spacing w:after="0" w:line="360" w:lineRule="auto"/>
        <w:ind w:right="-143"/>
        <w:rPr>
          <w:rFonts w:ascii="Arial Narrow" w:hAnsi="Arial Narrow" w:cs="Times New Roman"/>
          <w:b/>
          <w:sz w:val="32"/>
          <w:szCs w:val="32"/>
          <w:lang w:val="bg-BG"/>
        </w:rPr>
      </w:pPr>
      <w:r>
        <w:rPr>
          <w:rFonts w:ascii="Arial Narrow" w:hAnsi="Arial Narrow" w:cs="Times New Roman"/>
          <w:b/>
          <w:sz w:val="32"/>
          <w:szCs w:val="32"/>
          <w:lang w:val="bg-BG"/>
        </w:rPr>
        <w:t>30.03.2024</w:t>
      </w:r>
      <w:r w:rsidR="008816CF">
        <w:rPr>
          <w:rFonts w:ascii="Arial Narrow" w:hAnsi="Arial Narrow" w:cs="Times New Roman"/>
          <w:b/>
          <w:sz w:val="32"/>
          <w:szCs w:val="32"/>
          <w:lang w:val="bg-BG"/>
        </w:rPr>
        <w:t>г                                          изготвил:</w:t>
      </w:r>
    </w:p>
    <w:p w:rsidR="005B2A25" w:rsidRDefault="008816CF" w:rsidP="005B2A25">
      <w:pPr>
        <w:pStyle w:val="ab"/>
        <w:spacing w:after="0" w:line="360" w:lineRule="auto"/>
        <w:ind w:left="204" w:right="-143" w:firstLine="0"/>
        <w:rPr>
          <w:rFonts w:ascii="Arial Narrow" w:hAnsi="Arial Narrow" w:cs="Times New Roman"/>
          <w:b/>
          <w:sz w:val="32"/>
          <w:szCs w:val="32"/>
          <w:lang w:val="bg-BG"/>
        </w:rPr>
      </w:pPr>
      <w:r>
        <w:rPr>
          <w:rFonts w:ascii="Arial Narrow" w:hAnsi="Arial Narrow" w:cs="Times New Roman"/>
          <w:b/>
          <w:sz w:val="32"/>
          <w:szCs w:val="32"/>
          <w:lang w:val="bg-BG"/>
        </w:rPr>
        <w:t>с.Варненци                                                    /Олга Атанасова/</w:t>
      </w:r>
    </w:p>
    <w:p w:rsidR="005B2A25" w:rsidRPr="005B2A25" w:rsidRDefault="005B2A25" w:rsidP="005B2A25">
      <w:pPr>
        <w:pStyle w:val="ab"/>
        <w:spacing w:after="0" w:line="360" w:lineRule="auto"/>
        <w:ind w:left="204" w:right="-143" w:firstLine="0"/>
        <w:rPr>
          <w:rFonts w:ascii="Arial Narrow" w:hAnsi="Arial Narrow" w:cs="Times New Roman"/>
          <w:b/>
          <w:sz w:val="32"/>
          <w:szCs w:val="32"/>
          <w:lang w:val="bg-BG"/>
        </w:rPr>
      </w:pPr>
    </w:p>
    <w:p w:rsidR="004B6200" w:rsidRDefault="004B6200" w:rsidP="00901953">
      <w:pPr>
        <w:spacing w:line="360" w:lineRule="auto"/>
        <w:ind w:left="-426" w:right="-143" w:firstLine="0"/>
        <w:jc w:val="both"/>
        <w:rPr>
          <w:rFonts w:ascii="Arial Narrow" w:hAnsi="Arial Narrow" w:cs="Times New Roman"/>
          <w:b/>
          <w:sz w:val="32"/>
          <w:szCs w:val="32"/>
          <w:lang w:val="bg-BG"/>
        </w:rPr>
      </w:pPr>
    </w:p>
    <w:p w:rsidR="004B6200" w:rsidRPr="004B6200" w:rsidRDefault="004B6200" w:rsidP="00901953">
      <w:pPr>
        <w:spacing w:line="360" w:lineRule="auto"/>
        <w:ind w:left="-426" w:right="-143" w:firstLine="0"/>
        <w:jc w:val="both"/>
        <w:rPr>
          <w:rFonts w:ascii="Arial Narrow" w:hAnsi="Arial Narrow" w:cs="Times New Roman"/>
          <w:b/>
          <w:sz w:val="32"/>
          <w:szCs w:val="32"/>
          <w:lang w:val="bg-BG"/>
        </w:rPr>
      </w:pPr>
    </w:p>
    <w:p w:rsidR="004B6200" w:rsidRPr="004B6200" w:rsidRDefault="004B6200" w:rsidP="005B5DFF">
      <w:pPr>
        <w:ind w:left="-426" w:right="-143" w:firstLine="0"/>
        <w:rPr>
          <w:rFonts w:ascii="Arial Narrow" w:hAnsi="Arial Narrow" w:cs="Times New Roman"/>
          <w:b/>
          <w:sz w:val="32"/>
          <w:szCs w:val="32"/>
          <w:lang w:val="bg-BG"/>
        </w:rPr>
      </w:pPr>
    </w:p>
    <w:p w:rsidR="005B5DFF" w:rsidRPr="005B5DFF" w:rsidRDefault="005B5DFF" w:rsidP="005B5DFF">
      <w:pPr>
        <w:ind w:left="-426" w:right="-143" w:firstLine="0"/>
        <w:rPr>
          <w:rFonts w:ascii="Arial Narrow" w:hAnsi="Arial Narrow" w:cs="Times New Roman"/>
          <w:b/>
          <w:sz w:val="32"/>
          <w:szCs w:val="32"/>
          <w:lang w:val="bg-BG"/>
        </w:rPr>
      </w:pPr>
    </w:p>
    <w:p w:rsidR="00815C76" w:rsidRPr="00815C76" w:rsidRDefault="00815C76" w:rsidP="00815C76">
      <w:pPr>
        <w:spacing w:after="0"/>
        <w:ind w:left="-426" w:right="-143" w:firstLine="0"/>
        <w:rPr>
          <w:rFonts w:ascii="Times New Roman" w:hAnsi="Times New Roman" w:cs="Times New Roman"/>
          <w:b/>
          <w:sz w:val="56"/>
          <w:szCs w:val="56"/>
          <w:lang w:val="bg-BG"/>
        </w:rPr>
      </w:pPr>
    </w:p>
    <w:p w:rsidR="00815C76" w:rsidRPr="00815C76" w:rsidRDefault="00815C76" w:rsidP="00815C76">
      <w:pPr>
        <w:ind w:hanging="142"/>
        <w:rPr>
          <w:rFonts w:ascii="Times New Roman" w:hAnsi="Times New Roman" w:cs="Times New Roman"/>
          <w:b/>
          <w:sz w:val="36"/>
          <w:szCs w:val="36"/>
          <w:lang w:val="bg-BG"/>
        </w:rPr>
      </w:pPr>
    </w:p>
    <w:sectPr w:rsidR="00815C76" w:rsidRPr="00815C76" w:rsidSect="006875B1">
      <w:pgSz w:w="11906" w:h="16838"/>
      <w:pgMar w:top="568" w:right="1133"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96013"/>
    <w:multiLevelType w:val="hybridMultilevel"/>
    <w:tmpl w:val="91201932"/>
    <w:lvl w:ilvl="0" w:tplc="27ECE10E">
      <w:start w:val="1"/>
      <w:numFmt w:val="decimal"/>
      <w:lvlText w:val="%1."/>
      <w:lvlJc w:val="left"/>
      <w:pPr>
        <w:ind w:left="1014" w:hanging="360"/>
      </w:pPr>
      <w:rPr>
        <w:rFonts w:hint="default"/>
      </w:rPr>
    </w:lvl>
    <w:lvl w:ilvl="1" w:tplc="04020019" w:tentative="1">
      <w:start w:val="1"/>
      <w:numFmt w:val="lowerLetter"/>
      <w:lvlText w:val="%2."/>
      <w:lvlJc w:val="left"/>
      <w:pPr>
        <w:ind w:left="1734" w:hanging="360"/>
      </w:pPr>
    </w:lvl>
    <w:lvl w:ilvl="2" w:tplc="0402001B" w:tentative="1">
      <w:start w:val="1"/>
      <w:numFmt w:val="lowerRoman"/>
      <w:lvlText w:val="%3."/>
      <w:lvlJc w:val="right"/>
      <w:pPr>
        <w:ind w:left="2454" w:hanging="180"/>
      </w:pPr>
    </w:lvl>
    <w:lvl w:ilvl="3" w:tplc="0402000F" w:tentative="1">
      <w:start w:val="1"/>
      <w:numFmt w:val="decimal"/>
      <w:lvlText w:val="%4."/>
      <w:lvlJc w:val="left"/>
      <w:pPr>
        <w:ind w:left="3174" w:hanging="360"/>
      </w:pPr>
    </w:lvl>
    <w:lvl w:ilvl="4" w:tplc="04020019" w:tentative="1">
      <w:start w:val="1"/>
      <w:numFmt w:val="lowerLetter"/>
      <w:lvlText w:val="%5."/>
      <w:lvlJc w:val="left"/>
      <w:pPr>
        <w:ind w:left="3894" w:hanging="360"/>
      </w:pPr>
    </w:lvl>
    <w:lvl w:ilvl="5" w:tplc="0402001B" w:tentative="1">
      <w:start w:val="1"/>
      <w:numFmt w:val="lowerRoman"/>
      <w:lvlText w:val="%6."/>
      <w:lvlJc w:val="right"/>
      <w:pPr>
        <w:ind w:left="4614" w:hanging="180"/>
      </w:pPr>
    </w:lvl>
    <w:lvl w:ilvl="6" w:tplc="0402000F" w:tentative="1">
      <w:start w:val="1"/>
      <w:numFmt w:val="decimal"/>
      <w:lvlText w:val="%7."/>
      <w:lvlJc w:val="left"/>
      <w:pPr>
        <w:ind w:left="5334" w:hanging="360"/>
      </w:pPr>
    </w:lvl>
    <w:lvl w:ilvl="7" w:tplc="04020019" w:tentative="1">
      <w:start w:val="1"/>
      <w:numFmt w:val="lowerLetter"/>
      <w:lvlText w:val="%8."/>
      <w:lvlJc w:val="left"/>
      <w:pPr>
        <w:ind w:left="6054" w:hanging="360"/>
      </w:pPr>
    </w:lvl>
    <w:lvl w:ilvl="8" w:tplc="0402001B" w:tentative="1">
      <w:start w:val="1"/>
      <w:numFmt w:val="lowerRoman"/>
      <w:lvlText w:val="%9."/>
      <w:lvlJc w:val="right"/>
      <w:pPr>
        <w:ind w:left="6774" w:hanging="180"/>
      </w:pPr>
    </w:lvl>
  </w:abstractNum>
  <w:abstractNum w:abstractNumId="1">
    <w:nsid w:val="29137E6B"/>
    <w:multiLevelType w:val="hybridMultilevel"/>
    <w:tmpl w:val="3C84DE4A"/>
    <w:lvl w:ilvl="0" w:tplc="C69E2178">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
    <w:nsid w:val="32911C33"/>
    <w:multiLevelType w:val="hybridMultilevel"/>
    <w:tmpl w:val="B86ED0DC"/>
    <w:lvl w:ilvl="0" w:tplc="EE26B770">
      <w:start w:val="1"/>
      <w:numFmt w:val="decimal"/>
      <w:lvlText w:val="%1."/>
      <w:lvlJc w:val="left"/>
      <w:pPr>
        <w:ind w:left="654" w:hanging="360"/>
      </w:pPr>
      <w:rPr>
        <w:rFonts w:hint="default"/>
      </w:rPr>
    </w:lvl>
    <w:lvl w:ilvl="1" w:tplc="04020019" w:tentative="1">
      <w:start w:val="1"/>
      <w:numFmt w:val="lowerLetter"/>
      <w:lvlText w:val="%2."/>
      <w:lvlJc w:val="left"/>
      <w:pPr>
        <w:ind w:left="1374" w:hanging="360"/>
      </w:pPr>
    </w:lvl>
    <w:lvl w:ilvl="2" w:tplc="0402001B" w:tentative="1">
      <w:start w:val="1"/>
      <w:numFmt w:val="lowerRoman"/>
      <w:lvlText w:val="%3."/>
      <w:lvlJc w:val="right"/>
      <w:pPr>
        <w:ind w:left="2094" w:hanging="180"/>
      </w:pPr>
    </w:lvl>
    <w:lvl w:ilvl="3" w:tplc="0402000F" w:tentative="1">
      <w:start w:val="1"/>
      <w:numFmt w:val="decimal"/>
      <w:lvlText w:val="%4."/>
      <w:lvlJc w:val="left"/>
      <w:pPr>
        <w:ind w:left="2814" w:hanging="360"/>
      </w:pPr>
    </w:lvl>
    <w:lvl w:ilvl="4" w:tplc="04020019" w:tentative="1">
      <w:start w:val="1"/>
      <w:numFmt w:val="lowerLetter"/>
      <w:lvlText w:val="%5."/>
      <w:lvlJc w:val="left"/>
      <w:pPr>
        <w:ind w:left="3534" w:hanging="360"/>
      </w:pPr>
    </w:lvl>
    <w:lvl w:ilvl="5" w:tplc="0402001B" w:tentative="1">
      <w:start w:val="1"/>
      <w:numFmt w:val="lowerRoman"/>
      <w:lvlText w:val="%6."/>
      <w:lvlJc w:val="right"/>
      <w:pPr>
        <w:ind w:left="4254" w:hanging="180"/>
      </w:pPr>
    </w:lvl>
    <w:lvl w:ilvl="6" w:tplc="0402000F" w:tentative="1">
      <w:start w:val="1"/>
      <w:numFmt w:val="decimal"/>
      <w:lvlText w:val="%7."/>
      <w:lvlJc w:val="left"/>
      <w:pPr>
        <w:ind w:left="4974" w:hanging="360"/>
      </w:pPr>
    </w:lvl>
    <w:lvl w:ilvl="7" w:tplc="04020019" w:tentative="1">
      <w:start w:val="1"/>
      <w:numFmt w:val="lowerLetter"/>
      <w:lvlText w:val="%8."/>
      <w:lvlJc w:val="left"/>
      <w:pPr>
        <w:ind w:left="5694" w:hanging="360"/>
      </w:pPr>
    </w:lvl>
    <w:lvl w:ilvl="8" w:tplc="0402001B" w:tentative="1">
      <w:start w:val="1"/>
      <w:numFmt w:val="lowerRoman"/>
      <w:lvlText w:val="%9."/>
      <w:lvlJc w:val="right"/>
      <w:pPr>
        <w:ind w:left="6414" w:hanging="180"/>
      </w:pPr>
    </w:lvl>
  </w:abstractNum>
  <w:abstractNum w:abstractNumId="3">
    <w:nsid w:val="3AE51D78"/>
    <w:multiLevelType w:val="hybridMultilevel"/>
    <w:tmpl w:val="BA50284E"/>
    <w:lvl w:ilvl="0" w:tplc="8D86DB82">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426A24A1"/>
    <w:multiLevelType w:val="hybridMultilevel"/>
    <w:tmpl w:val="A634A168"/>
    <w:lvl w:ilvl="0" w:tplc="93BC2F02">
      <w:start w:val="1"/>
      <w:numFmt w:val="decimal"/>
      <w:lvlText w:val="%1."/>
      <w:lvlJc w:val="left"/>
      <w:pPr>
        <w:ind w:left="-66" w:hanging="360"/>
      </w:pPr>
      <w:rPr>
        <w:rFonts w:hint="default"/>
      </w:rPr>
    </w:lvl>
    <w:lvl w:ilvl="1" w:tplc="04020019" w:tentative="1">
      <w:start w:val="1"/>
      <w:numFmt w:val="lowerLetter"/>
      <w:lvlText w:val="%2."/>
      <w:lvlJc w:val="left"/>
      <w:pPr>
        <w:ind w:left="654" w:hanging="360"/>
      </w:pPr>
    </w:lvl>
    <w:lvl w:ilvl="2" w:tplc="0402001B" w:tentative="1">
      <w:start w:val="1"/>
      <w:numFmt w:val="lowerRoman"/>
      <w:lvlText w:val="%3."/>
      <w:lvlJc w:val="right"/>
      <w:pPr>
        <w:ind w:left="1374" w:hanging="180"/>
      </w:pPr>
    </w:lvl>
    <w:lvl w:ilvl="3" w:tplc="0402000F" w:tentative="1">
      <w:start w:val="1"/>
      <w:numFmt w:val="decimal"/>
      <w:lvlText w:val="%4."/>
      <w:lvlJc w:val="left"/>
      <w:pPr>
        <w:ind w:left="2094" w:hanging="360"/>
      </w:pPr>
    </w:lvl>
    <w:lvl w:ilvl="4" w:tplc="04020019" w:tentative="1">
      <w:start w:val="1"/>
      <w:numFmt w:val="lowerLetter"/>
      <w:lvlText w:val="%5."/>
      <w:lvlJc w:val="left"/>
      <w:pPr>
        <w:ind w:left="2814" w:hanging="360"/>
      </w:pPr>
    </w:lvl>
    <w:lvl w:ilvl="5" w:tplc="0402001B" w:tentative="1">
      <w:start w:val="1"/>
      <w:numFmt w:val="lowerRoman"/>
      <w:lvlText w:val="%6."/>
      <w:lvlJc w:val="right"/>
      <w:pPr>
        <w:ind w:left="3534" w:hanging="180"/>
      </w:pPr>
    </w:lvl>
    <w:lvl w:ilvl="6" w:tplc="0402000F" w:tentative="1">
      <w:start w:val="1"/>
      <w:numFmt w:val="decimal"/>
      <w:lvlText w:val="%7."/>
      <w:lvlJc w:val="left"/>
      <w:pPr>
        <w:ind w:left="4254" w:hanging="360"/>
      </w:pPr>
    </w:lvl>
    <w:lvl w:ilvl="7" w:tplc="04020019" w:tentative="1">
      <w:start w:val="1"/>
      <w:numFmt w:val="lowerLetter"/>
      <w:lvlText w:val="%8."/>
      <w:lvlJc w:val="left"/>
      <w:pPr>
        <w:ind w:left="4974" w:hanging="360"/>
      </w:pPr>
    </w:lvl>
    <w:lvl w:ilvl="8" w:tplc="0402001B" w:tentative="1">
      <w:start w:val="1"/>
      <w:numFmt w:val="lowerRoman"/>
      <w:lvlText w:val="%9."/>
      <w:lvlJc w:val="right"/>
      <w:pPr>
        <w:ind w:left="5694" w:hanging="180"/>
      </w:pPr>
    </w:lvl>
  </w:abstractNum>
  <w:abstractNum w:abstractNumId="5">
    <w:nsid w:val="44FB1960"/>
    <w:multiLevelType w:val="hybridMultilevel"/>
    <w:tmpl w:val="C28C271A"/>
    <w:lvl w:ilvl="0" w:tplc="4482B89C">
      <w:start w:val="1"/>
      <w:numFmt w:val="decimal"/>
      <w:lvlText w:val="%1."/>
      <w:lvlJc w:val="left"/>
      <w:pPr>
        <w:ind w:left="204" w:hanging="360"/>
      </w:pPr>
      <w:rPr>
        <w:rFonts w:hint="default"/>
      </w:rPr>
    </w:lvl>
    <w:lvl w:ilvl="1" w:tplc="04020019" w:tentative="1">
      <w:start w:val="1"/>
      <w:numFmt w:val="lowerLetter"/>
      <w:lvlText w:val="%2."/>
      <w:lvlJc w:val="left"/>
      <w:pPr>
        <w:ind w:left="924" w:hanging="360"/>
      </w:pPr>
    </w:lvl>
    <w:lvl w:ilvl="2" w:tplc="0402001B" w:tentative="1">
      <w:start w:val="1"/>
      <w:numFmt w:val="lowerRoman"/>
      <w:lvlText w:val="%3."/>
      <w:lvlJc w:val="right"/>
      <w:pPr>
        <w:ind w:left="1644" w:hanging="180"/>
      </w:pPr>
    </w:lvl>
    <w:lvl w:ilvl="3" w:tplc="0402000F" w:tentative="1">
      <w:start w:val="1"/>
      <w:numFmt w:val="decimal"/>
      <w:lvlText w:val="%4."/>
      <w:lvlJc w:val="left"/>
      <w:pPr>
        <w:ind w:left="2364" w:hanging="360"/>
      </w:pPr>
    </w:lvl>
    <w:lvl w:ilvl="4" w:tplc="04020019" w:tentative="1">
      <w:start w:val="1"/>
      <w:numFmt w:val="lowerLetter"/>
      <w:lvlText w:val="%5."/>
      <w:lvlJc w:val="left"/>
      <w:pPr>
        <w:ind w:left="3084" w:hanging="360"/>
      </w:pPr>
    </w:lvl>
    <w:lvl w:ilvl="5" w:tplc="0402001B" w:tentative="1">
      <w:start w:val="1"/>
      <w:numFmt w:val="lowerRoman"/>
      <w:lvlText w:val="%6."/>
      <w:lvlJc w:val="right"/>
      <w:pPr>
        <w:ind w:left="3804" w:hanging="180"/>
      </w:pPr>
    </w:lvl>
    <w:lvl w:ilvl="6" w:tplc="0402000F" w:tentative="1">
      <w:start w:val="1"/>
      <w:numFmt w:val="decimal"/>
      <w:lvlText w:val="%7."/>
      <w:lvlJc w:val="left"/>
      <w:pPr>
        <w:ind w:left="4524" w:hanging="360"/>
      </w:pPr>
    </w:lvl>
    <w:lvl w:ilvl="7" w:tplc="04020019" w:tentative="1">
      <w:start w:val="1"/>
      <w:numFmt w:val="lowerLetter"/>
      <w:lvlText w:val="%8."/>
      <w:lvlJc w:val="left"/>
      <w:pPr>
        <w:ind w:left="5244" w:hanging="360"/>
      </w:pPr>
    </w:lvl>
    <w:lvl w:ilvl="8" w:tplc="0402001B" w:tentative="1">
      <w:start w:val="1"/>
      <w:numFmt w:val="lowerRoman"/>
      <w:lvlText w:val="%9."/>
      <w:lvlJc w:val="right"/>
      <w:pPr>
        <w:ind w:left="5964" w:hanging="180"/>
      </w:pPr>
    </w:lvl>
  </w:abstractNum>
  <w:abstractNum w:abstractNumId="6">
    <w:nsid w:val="6F4C040F"/>
    <w:multiLevelType w:val="hybridMultilevel"/>
    <w:tmpl w:val="A0F44F14"/>
    <w:lvl w:ilvl="0" w:tplc="3FD2A85E">
      <w:start w:val="1"/>
      <w:numFmt w:val="decimal"/>
      <w:lvlText w:val="%1."/>
      <w:lvlJc w:val="left"/>
      <w:pPr>
        <w:ind w:left="294" w:hanging="360"/>
      </w:pPr>
      <w:rPr>
        <w:rFonts w:hint="default"/>
      </w:rPr>
    </w:lvl>
    <w:lvl w:ilvl="1" w:tplc="04020019" w:tentative="1">
      <w:start w:val="1"/>
      <w:numFmt w:val="lowerLetter"/>
      <w:lvlText w:val="%2."/>
      <w:lvlJc w:val="left"/>
      <w:pPr>
        <w:ind w:left="1014" w:hanging="360"/>
      </w:pPr>
    </w:lvl>
    <w:lvl w:ilvl="2" w:tplc="0402001B" w:tentative="1">
      <w:start w:val="1"/>
      <w:numFmt w:val="lowerRoman"/>
      <w:lvlText w:val="%3."/>
      <w:lvlJc w:val="right"/>
      <w:pPr>
        <w:ind w:left="1734" w:hanging="180"/>
      </w:pPr>
    </w:lvl>
    <w:lvl w:ilvl="3" w:tplc="0402000F" w:tentative="1">
      <w:start w:val="1"/>
      <w:numFmt w:val="decimal"/>
      <w:lvlText w:val="%4."/>
      <w:lvlJc w:val="left"/>
      <w:pPr>
        <w:ind w:left="2454" w:hanging="360"/>
      </w:pPr>
    </w:lvl>
    <w:lvl w:ilvl="4" w:tplc="04020019" w:tentative="1">
      <w:start w:val="1"/>
      <w:numFmt w:val="lowerLetter"/>
      <w:lvlText w:val="%5."/>
      <w:lvlJc w:val="left"/>
      <w:pPr>
        <w:ind w:left="3174" w:hanging="360"/>
      </w:pPr>
    </w:lvl>
    <w:lvl w:ilvl="5" w:tplc="0402001B" w:tentative="1">
      <w:start w:val="1"/>
      <w:numFmt w:val="lowerRoman"/>
      <w:lvlText w:val="%6."/>
      <w:lvlJc w:val="right"/>
      <w:pPr>
        <w:ind w:left="3894" w:hanging="180"/>
      </w:pPr>
    </w:lvl>
    <w:lvl w:ilvl="6" w:tplc="0402000F" w:tentative="1">
      <w:start w:val="1"/>
      <w:numFmt w:val="decimal"/>
      <w:lvlText w:val="%7."/>
      <w:lvlJc w:val="left"/>
      <w:pPr>
        <w:ind w:left="4614" w:hanging="360"/>
      </w:pPr>
    </w:lvl>
    <w:lvl w:ilvl="7" w:tplc="04020019" w:tentative="1">
      <w:start w:val="1"/>
      <w:numFmt w:val="lowerLetter"/>
      <w:lvlText w:val="%8."/>
      <w:lvlJc w:val="left"/>
      <w:pPr>
        <w:ind w:left="5334" w:hanging="360"/>
      </w:pPr>
    </w:lvl>
    <w:lvl w:ilvl="8" w:tplc="0402001B" w:tentative="1">
      <w:start w:val="1"/>
      <w:numFmt w:val="lowerRoman"/>
      <w:lvlText w:val="%9."/>
      <w:lvlJc w:val="right"/>
      <w:pPr>
        <w:ind w:left="6054" w:hanging="180"/>
      </w:pPr>
    </w:lvl>
  </w:abstractNum>
  <w:abstractNum w:abstractNumId="7">
    <w:nsid w:val="783B3727"/>
    <w:multiLevelType w:val="hybridMultilevel"/>
    <w:tmpl w:val="FFBC7396"/>
    <w:lvl w:ilvl="0" w:tplc="779E7DB4">
      <w:start w:val="1"/>
      <w:numFmt w:val="decimal"/>
      <w:lvlText w:val="%1."/>
      <w:lvlJc w:val="left"/>
      <w:pPr>
        <w:ind w:left="564" w:hanging="360"/>
      </w:pPr>
      <w:rPr>
        <w:rFonts w:hint="default"/>
      </w:rPr>
    </w:lvl>
    <w:lvl w:ilvl="1" w:tplc="04020019" w:tentative="1">
      <w:start w:val="1"/>
      <w:numFmt w:val="lowerLetter"/>
      <w:lvlText w:val="%2."/>
      <w:lvlJc w:val="left"/>
      <w:pPr>
        <w:ind w:left="1284" w:hanging="360"/>
      </w:pPr>
    </w:lvl>
    <w:lvl w:ilvl="2" w:tplc="0402001B" w:tentative="1">
      <w:start w:val="1"/>
      <w:numFmt w:val="lowerRoman"/>
      <w:lvlText w:val="%3."/>
      <w:lvlJc w:val="right"/>
      <w:pPr>
        <w:ind w:left="2004" w:hanging="180"/>
      </w:pPr>
    </w:lvl>
    <w:lvl w:ilvl="3" w:tplc="0402000F" w:tentative="1">
      <w:start w:val="1"/>
      <w:numFmt w:val="decimal"/>
      <w:lvlText w:val="%4."/>
      <w:lvlJc w:val="left"/>
      <w:pPr>
        <w:ind w:left="2724" w:hanging="360"/>
      </w:pPr>
    </w:lvl>
    <w:lvl w:ilvl="4" w:tplc="04020019" w:tentative="1">
      <w:start w:val="1"/>
      <w:numFmt w:val="lowerLetter"/>
      <w:lvlText w:val="%5."/>
      <w:lvlJc w:val="left"/>
      <w:pPr>
        <w:ind w:left="3444" w:hanging="360"/>
      </w:pPr>
    </w:lvl>
    <w:lvl w:ilvl="5" w:tplc="0402001B" w:tentative="1">
      <w:start w:val="1"/>
      <w:numFmt w:val="lowerRoman"/>
      <w:lvlText w:val="%6."/>
      <w:lvlJc w:val="right"/>
      <w:pPr>
        <w:ind w:left="4164" w:hanging="180"/>
      </w:pPr>
    </w:lvl>
    <w:lvl w:ilvl="6" w:tplc="0402000F" w:tentative="1">
      <w:start w:val="1"/>
      <w:numFmt w:val="decimal"/>
      <w:lvlText w:val="%7."/>
      <w:lvlJc w:val="left"/>
      <w:pPr>
        <w:ind w:left="4884" w:hanging="360"/>
      </w:pPr>
    </w:lvl>
    <w:lvl w:ilvl="7" w:tplc="04020019" w:tentative="1">
      <w:start w:val="1"/>
      <w:numFmt w:val="lowerLetter"/>
      <w:lvlText w:val="%8."/>
      <w:lvlJc w:val="left"/>
      <w:pPr>
        <w:ind w:left="5604" w:hanging="360"/>
      </w:pPr>
    </w:lvl>
    <w:lvl w:ilvl="8" w:tplc="0402001B" w:tentative="1">
      <w:start w:val="1"/>
      <w:numFmt w:val="lowerRoman"/>
      <w:lvlText w:val="%9."/>
      <w:lvlJc w:val="right"/>
      <w:pPr>
        <w:ind w:left="6324" w:hanging="180"/>
      </w:p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5C76"/>
    <w:rsid w:val="000117AE"/>
    <w:rsid w:val="00071E74"/>
    <w:rsid w:val="00093AF2"/>
    <w:rsid w:val="000D12C7"/>
    <w:rsid w:val="00154F98"/>
    <w:rsid w:val="00186898"/>
    <w:rsid w:val="001B2576"/>
    <w:rsid w:val="001C702E"/>
    <w:rsid w:val="00285926"/>
    <w:rsid w:val="00293B2F"/>
    <w:rsid w:val="003123F0"/>
    <w:rsid w:val="00353008"/>
    <w:rsid w:val="00463C17"/>
    <w:rsid w:val="004B6200"/>
    <w:rsid w:val="00504B6E"/>
    <w:rsid w:val="00510F99"/>
    <w:rsid w:val="00536118"/>
    <w:rsid w:val="005B2A25"/>
    <w:rsid w:val="005B5DFF"/>
    <w:rsid w:val="005E47DF"/>
    <w:rsid w:val="00640E83"/>
    <w:rsid w:val="006875B1"/>
    <w:rsid w:val="006D106A"/>
    <w:rsid w:val="00712576"/>
    <w:rsid w:val="00733CD1"/>
    <w:rsid w:val="0075336C"/>
    <w:rsid w:val="007823AF"/>
    <w:rsid w:val="007E0593"/>
    <w:rsid w:val="007E4BC7"/>
    <w:rsid w:val="00804ABA"/>
    <w:rsid w:val="00815C76"/>
    <w:rsid w:val="0082244B"/>
    <w:rsid w:val="008816CF"/>
    <w:rsid w:val="008A5E74"/>
    <w:rsid w:val="00901953"/>
    <w:rsid w:val="00925C6C"/>
    <w:rsid w:val="009B3846"/>
    <w:rsid w:val="00A44CFB"/>
    <w:rsid w:val="00A70A40"/>
    <w:rsid w:val="00A752DC"/>
    <w:rsid w:val="00AF4C76"/>
    <w:rsid w:val="00AF7AAF"/>
    <w:rsid w:val="00B23512"/>
    <w:rsid w:val="00B35811"/>
    <w:rsid w:val="00BF5545"/>
    <w:rsid w:val="00C069D0"/>
    <w:rsid w:val="00CB0732"/>
    <w:rsid w:val="00D73769"/>
    <w:rsid w:val="00D94AD8"/>
    <w:rsid w:val="00DC1DF1"/>
    <w:rsid w:val="00DE5FF9"/>
    <w:rsid w:val="00E26760"/>
    <w:rsid w:val="00E52E56"/>
    <w:rsid w:val="00EC3ECA"/>
    <w:rsid w:val="00F437DF"/>
    <w:rsid w:val="00F8727D"/>
    <w:rsid w:val="00FB183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C76"/>
  </w:style>
  <w:style w:type="paragraph" w:styleId="1">
    <w:name w:val="heading 1"/>
    <w:basedOn w:val="a"/>
    <w:next w:val="a"/>
    <w:link w:val="10"/>
    <w:uiPriority w:val="9"/>
    <w:qFormat/>
    <w:rsid w:val="00AF4C7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AF4C7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F4C7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AF4C7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AF4C76"/>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AF4C76"/>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AF4C7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AF4C7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AF4C7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AF4C76"/>
    <w:rPr>
      <w:rFonts w:asciiTheme="majorHAnsi" w:eastAsiaTheme="majorEastAsia" w:hAnsiTheme="majorHAnsi" w:cstheme="majorBidi"/>
      <w:b/>
      <w:bCs/>
      <w:i/>
      <w:iCs/>
      <w:sz w:val="32"/>
      <w:szCs w:val="32"/>
    </w:rPr>
  </w:style>
  <w:style w:type="character" w:customStyle="1" w:styleId="20">
    <w:name w:val="Заглавие 2 Знак"/>
    <w:basedOn w:val="a0"/>
    <w:link w:val="2"/>
    <w:uiPriority w:val="9"/>
    <w:rsid w:val="00AF4C76"/>
    <w:rPr>
      <w:rFonts w:asciiTheme="majorHAnsi" w:eastAsiaTheme="majorEastAsia" w:hAnsiTheme="majorHAnsi" w:cstheme="majorBidi"/>
      <w:b/>
      <w:bCs/>
      <w:i/>
      <w:iCs/>
      <w:sz w:val="28"/>
      <w:szCs w:val="28"/>
    </w:rPr>
  </w:style>
  <w:style w:type="character" w:customStyle="1" w:styleId="30">
    <w:name w:val="Заглавие 3 Знак"/>
    <w:basedOn w:val="a0"/>
    <w:link w:val="3"/>
    <w:uiPriority w:val="9"/>
    <w:semiHidden/>
    <w:rsid w:val="00AF4C76"/>
    <w:rPr>
      <w:rFonts w:asciiTheme="majorHAnsi" w:eastAsiaTheme="majorEastAsia" w:hAnsiTheme="majorHAnsi" w:cstheme="majorBidi"/>
      <w:b/>
      <w:bCs/>
      <w:i/>
      <w:iCs/>
      <w:sz w:val="26"/>
      <w:szCs w:val="26"/>
    </w:rPr>
  </w:style>
  <w:style w:type="character" w:customStyle="1" w:styleId="40">
    <w:name w:val="Заглавие 4 Знак"/>
    <w:basedOn w:val="a0"/>
    <w:link w:val="4"/>
    <w:uiPriority w:val="9"/>
    <w:semiHidden/>
    <w:rsid w:val="00AF4C76"/>
    <w:rPr>
      <w:rFonts w:asciiTheme="majorHAnsi" w:eastAsiaTheme="majorEastAsia" w:hAnsiTheme="majorHAnsi" w:cstheme="majorBidi"/>
      <w:b/>
      <w:bCs/>
      <w:i/>
      <w:iCs/>
      <w:sz w:val="24"/>
      <w:szCs w:val="24"/>
    </w:rPr>
  </w:style>
  <w:style w:type="character" w:customStyle="1" w:styleId="50">
    <w:name w:val="Заглавие 5 Знак"/>
    <w:basedOn w:val="a0"/>
    <w:link w:val="5"/>
    <w:uiPriority w:val="9"/>
    <w:semiHidden/>
    <w:rsid w:val="00AF4C76"/>
    <w:rPr>
      <w:rFonts w:asciiTheme="majorHAnsi" w:eastAsiaTheme="majorEastAsia" w:hAnsiTheme="majorHAnsi" w:cstheme="majorBidi"/>
      <w:b/>
      <w:bCs/>
      <w:i/>
      <w:iCs/>
    </w:rPr>
  </w:style>
  <w:style w:type="character" w:customStyle="1" w:styleId="60">
    <w:name w:val="Заглавие 6 Знак"/>
    <w:basedOn w:val="a0"/>
    <w:link w:val="6"/>
    <w:uiPriority w:val="9"/>
    <w:semiHidden/>
    <w:rsid w:val="00AF4C76"/>
    <w:rPr>
      <w:rFonts w:asciiTheme="majorHAnsi" w:eastAsiaTheme="majorEastAsia" w:hAnsiTheme="majorHAnsi" w:cstheme="majorBidi"/>
      <w:b/>
      <w:bCs/>
      <w:i/>
      <w:iCs/>
    </w:rPr>
  </w:style>
  <w:style w:type="character" w:customStyle="1" w:styleId="70">
    <w:name w:val="Заглавие 7 Знак"/>
    <w:basedOn w:val="a0"/>
    <w:link w:val="7"/>
    <w:uiPriority w:val="9"/>
    <w:semiHidden/>
    <w:rsid w:val="00AF4C76"/>
    <w:rPr>
      <w:rFonts w:asciiTheme="majorHAnsi" w:eastAsiaTheme="majorEastAsia" w:hAnsiTheme="majorHAnsi" w:cstheme="majorBidi"/>
      <w:b/>
      <w:bCs/>
      <w:i/>
      <w:iCs/>
      <w:sz w:val="20"/>
      <w:szCs w:val="20"/>
    </w:rPr>
  </w:style>
  <w:style w:type="character" w:customStyle="1" w:styleId="80">
    <w:name w:val="Заглавие 8 Знак"/>
    <w:basedOn w:val="a0"/>
    <w:link w:val="8"/>
    <w:uiPriority w:val="9"/>
    <w:semiHidden/>
    <w:rsid w:val="00AF4C76"/>
    <w:rPr>
      <w:rFonts w:asciiTheme="majorHAnsi" w:eastAsiaTheme="majorEastAsia" w:hAnsiTheme="majorHAnsi" w:cstheme="majorBidi"/>
      <w:b/>
      <w:bCs/>
      <w:i/>
      <w:iCs/>
      <w:sz w:val="18"/>
      <w:szCs w:val="18"/>
    </w:rPr>
  </w:style>
  <w:style w:type="character" w:customStyle="1" w:styleId="90">
    <w:name w:val="Заглавие 9 Знак"/>
    <w:basedOn w:val="a0"/>
    <w:link w:val="9"/>
    <w:uiPriority w:val="9"/>
    <w:semiHidden/>
    <w:rsid w:val="00AF4C76"/>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AF4C76"/>
    <w:rPr>
      <w:b/>
      <w:bCs/>
      <w:sz w:val="18"/>
      <w:szCs w:val="18"/>
    </w:rPr>
  </w:style>
  <w:style w:type="paragraph" w:styleId="a4">
    <w:name w:val="Title"/>
    <w:basedOn w:val="a"/>
    <w:next w:val="a"/>
    <w:link w:val="a5"/>
    <w:uiPriority w:val="10"/>
    <w:qFormat/>
    <w:rsid w:val="00AF4C76"/>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Заглавие Знак"/>
    <w:basedOn w:val="a0"/>
    <w:link w:val="a4"/>
    <w:uiPriority w:val="10"/>
    <w:rsid w:val="00AF4C76"/>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AF4C76"/>
    <w:pPr>
      <w:spacing w:after="320"/>
      <w:jc w:val="right"/>
    </w:pPr>
    <w:rPr>
      <w:i/>
      <w:iCs/>
      <w:color w:val="808080" w:themeColor="text1" w:themeTint="7F"/>
      <w:spacing w:val="10"/>
      <w:sz w:val="24"/>
      <w:szCs w:val="24"/>
    </w:rPr>
  </w:style>
  <w:style w:type="character" w:customStyle="1" w:styleId="a7">
    <w:name w:val="Подзаглавие Знак"/>
    <w:basedOn w:val="a0"/>
    <w:link w:val="a6"/>
    <w:uiPriority w:val="11"/>
    <w:rsid w:val="00AF4C76"/>
    <w:rPr>
      <w:i/>
      <w:iCs/>
      <w:color w:val="808080" w:themeColor="text1" w:themeTint="7F"/>
      <w:spacing w:val="10"/>
      <w:sz w:val="24"/>
      <w:szCs w:val="24"/>
    </w:rPr>
  </w:style>
  <w:style w:type="character" w:styleId="a8">
    <w:name w:val="Strong"/>
    <w:basedOn w:val="a0"/>
    <w:uiPriority w:val="22"/>
    <w:qFormat/>
    <w:rsid w:val="00AF4C76"/>
    <w:rPr>
      <w:b/>
      <w:bCs/>
      <w:spacing w:val="0"/>
    </w:rPr>
  </w:style>
  <w:style w:type="character" w:styleId="a9">
    <w:name w:val="Emphasis"/>
    <w:uiPriority w:val="20"/>
    <w:qFormat/>
    <w:rsid w:val="00AF4C76"/>
    <w:rPr>
      <w:b/>
      <w:bCs/>
      <w:i/>
      <w:iCs/>
      <w:color w:val="auto"/>
    </w:rPr>
  </w:style>
  <w:style w:type="paragraph" w:styleId="aa">
    <w:name w:val="No Spacing"/>
    <w:basedOn w:val="a"/>
    <w:uiPriority w:val="1"/>
    <w:qFormat/>
    <w:rsid w:val="00AF4C76"/>
    <w:pPr>
      <w:spacing w:after="0" w:line="240" w:lineRule="auto"/>
      <w:ind w:firstLine="0"/>
    </w:pPr>
  </w:style>
  <w:style w:type="paragraph" w:styleId="ab">
    <w:name w:val="List Paragraph"/>
    <w:basedOn w:val="a"/>
    <w:uiPriority w:val="34"/>
    <w:qFormat/>
    <w:rsid w:val="00AF4C76"/>
    <w:pPr>
      <w:ind w:left="720"/>
      <w:contextualSpacing/>
    </w:pPr>
  </w:style>
  <w:style w:type="paragraph" w:styleId="ac">
    <w:name w:val="Quote"/>
    <w:basedOn w:val="a"/>
    <w:next w:val="a"/>
    <w:link w:val="ad"/>
    <w:uiPriority w:val="29"/>
    <w:qFormat/>
    <w:rsid w:val="00AF4C76"/>
    <w:rPr>
      <w:color w:val="5A5A5A" w:themeColor="text1" w:themeTint="A5"/>
    </w:rPr>
  </w:style>
  <w:style w:type="character" w:customStyle="1" w:styleId="ad">
    <w:name w:val="Цитат Знак"/>
    <w:basedOn w:val="a0"/>
    <w:link w:val="ac"/>
    <w:uiPriority w:val="29"/>
    <w:rsid w:val="00AF4C76"/>
    <w:rPr>
      <w:rFonts w:asciiTheme="minorHAnsi"/>
      <w:color w:val="5A5A5A" w:themeColor="text1" w:themeTint="A5"/>
    </w:rPr>
  </w:style>
  <w:style w:type="paragraph" w:styleId="ae">
    <w:name w:val="Intense Quote"/>
    <w:basedOn w:val="a"/>
    <w:next w:val="a"/>
    <w:link w:val="af"/>
    <w:uiPriority w:val="30"/>
    <w:qFormat/>
    <w:rsid w:val="00AF4C7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
    <w:name w:val="Интензивно цитиране Знак"/>
    <w:basedOn w:val="a0"/>
    <w:link w:val="ae"/>
    <w:uiPriority w:val="30"/>
    <w:rsid w:val="00AF4C76"/>
    <w:rPr>
      <w:rFonts w:asciiTheme="majorHAnsi" w:eastAsiaTheme="majorEastAsia" w:hAnsiTheme="majorHAnsi" w:cstheme="majorBidi"/>
      <w:i/>
      <w:iCs/>
      <w:sz w:val="20"/>
      <w:szCs w:val="20"/>
    </w:rPr>
  </w:style>
  <w:style w:type="character" w:styleId="af0">
    <w:name w:val="Subtle Emphasis"/>
    <w:uiPriority w:val="19"/>
    <w:qFormat/>
    <w:rsid w:val="00AF4C76"/>
    <w:rPr>
      <w:i/>
      <w:iCs/>
      <w:color w:val="5A5A5A" w:themeColor="text1" w:themeTint="A5"/>
    </w:rPr>
  </w:style>
  <w:style w:type="character" w:styleId="af1">
    <w:name w:val="Intense Emphasis"/>
    <w:uiPriority w:val="21"/>
    <w:qFormat/>
    <w:rsid w:val="00AF4C76"/>
    <w:rPr>
      <w:b/>
      <w:bCs/>
      <w:i/>
      <w:iCs/>
      <w:color w:val="auto"/>
      <w:u w:val="single"/>
    </w:rPr>
  </w:style>
  <w:style w:type="character" w:styleId="af2">
    <w:name w:val="Subtle Reference"/>
    <w:uiPriority w:val="31"/>
    <w:qFormat/>
    <w:rsid w:val="00AF4C76"/>
    <w:rPr>
      <w:smallCaps/>
    </w:rPr>
  </w:style>
  <w:style w:type="character" w:styleId="af3">
    <w:name w:val="Intense Reference"/>
    <w:uiPriority w:val="32"/>
    <w:qFormat/>
    <w:rsid w:val="00AF4C76"/>
    <w:rPr>
      <w:b/>
      <w:bCs/>
      <w:smallCaps/>
      <w:color w:val="auto"/>
    </w:rPr>
  </w:style>
  <w:style w:type="character" w:styleId="af4">
    <w:name w:val="Book Title"/>
    <w:uiPriority w:val="33"/>
    <w:qFormat/>
    <w:rsid w:val="00AF4C76"/>
    <w:rPr>
      <w:rFonts w:asciiTheme="majorHAnsi" w:eastAsiaTheme="majorEastAsia" w:hAnsiTheme="majorHAnsi" w:cstheme="majorBidi"/>
      <w:b/>
      <w:bCs/>
      <w:smallCaps/>
      <w:color w:val="auto"/>
      <w:u w:val="single"/>
    </w:rPr>
  </w:style>
  <w:style w:type="paragraph" w:styleId="af5">
    <w:name w:val="TOC Heading"/>
    <w:basedOn w:val="1"/>
    <w:next w:val="a"/>
    <w:uiPriority w:val="39"/>
    <w:semiHidden/>
    <w:unhideWhenUsed/>
    <w:qFormat/>
    <w:rsid w:val="00AF4C76"/>
    <w:pPr>
      <w:outlineLvl w:val="9"/>
    </w:pPr>
  </w:style>
  <w:style w:type="paragraph" w:styleId="af6">
    <w:name w:val="Balloon Text"/>
    <w:basedOn w:val="a"/>
    <w:link w:val="af7"/>
    <w:uiPriority w:val="99"/>
    <w:semiHidden/>
    <w:unhideWhenUsed/>
    <w:rsid w:val="00712576"/>
    <w:pPr>
      <w:spacing w:after="0" w:line="240" w:lineRule="auto"/>
    </w:pPr>
    <w:rPr>
      <w:rFonts w:ascii="Tahoma" w:hAnsi="Tahoma" w:cs="Tahoma"/>
      <w:sz w:val="16"/>
      <w:szCs w:val="16"/>
    </w:rPr>
  </w:style>
  <w:style w:type="character" w:customStyle="1" w:styleId="af7">
    <w:name w:val="Изнесен текст Знак"/>
    <w:basedOn w:val="a0"/>
    <w:link w:val="af6"/>
    <w:uiPriority w:val="99"/>
    <w:semiHidden/>
    <w:rsid w:val="007125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2846</Words>
  <Characters>16223</Characters>
  <Application>Microsoft Office Word</Application>
  <DocSecurity>0</DocSecurity>
  <Lines>135</Lines>
  <Paragraphs>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7</cp:revision>
  <cp:lastPrinted>2023-04-03T14:01:00Z</cp:lastPrinted>
  <dcterms:created xsi:type="dcterms:W3CDTF">2023-03-31T08:14:00Z</dcterms:created>
  <dcterms:modified xsi:type="dcterms:W3CDTF">2024-04-03T09:46:00Z</dcterms:modified>
</cp:coreProperties>
</file>